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B981C3">
      <w:pPr>
        <w:rPr>
          <w:rFonts w:hint="eastAsia" w:ascii="黑体" w:hAnsi="黑体" w:eastAsia="黑体"/>
          <w:bCs/>
          <w:kern w:val="44"/>
          <w:sz w:val="18"/>
          <w:szCs w:val="18"/>
          <w:lang w:eastAsia="zh-CN"/>
        </w:rPr>
      </w:pPr>
    </w:p>
    <w:p w14:paraId="483FCB43">
      <w:pPr>
        <w:rPr>
          <w:rFonts w:hint="eastAsia" w:eastAsia="宋体"/>
          <w:lang w:eastAsia="zh-CN"/>
        </w:rPr>
      </w:pPr>
      <w:r>
        <w:rPr>
          <w:rFonts w:hint="eastAsia" w:ascii="黑体" w:hAnsi="黑体" w:eastAsia="黑体"/>
          <w:bCs/>
          <w:kern w:val="44"/>
          <w:sz w:val="18"/>
          <w:szCs w:val="18"/>
          <w:lang w:eastAsia="zh-CN"/>
        </w:rPr>
        <w:drawing>
          <wp:inline distT="0" distB="0" distL="114300" distR="114300">
            <wp:extent cx="3423285" cy="539115"/>
            <wp:effectExtent l="0" t="0" r="0" b="0"/>
            <wp:docPr id="17" name="图片 17" descr="十四五国规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十四五国规标"/>
                    <pic:cNvPicPr>
                      <a:picLocks noChangeAspect="1"/>
                    </pic:cNvPicPr>
                  </pic:nvPicPr>
                  <pic:blipFill>
                    <a:blip r:embed="rId6"/>
                    <a:srcRect l="20315" t="47178" r="23750" b="46598"/>
                    <a:stretch>
                      <a:fillRect/>
                    </a:stretch>
                  </pic:blipFill>
                  <pic:spPr>
                    <a:xfrm>
                      <a:off x="0" y="0"/>
                      <a:ext cx="3423285" cy="539115"/>
                    </a:xfrm>
                    <a:prstGeom prst="rect">
                      <a:avLst/>
                    </a:prstGeom>
                  </pic:spPr>
                </pic:pic>
              </a:graphicData>
            </a:graphic>
          </wp:inline>
        </w:drawing>
      </w:r>
    </w:p>
    <w:p w14:paraId="22D371CA">
      <w:pPr>
        <w:jc w:val="center"/>
        <w:rPr>
          <w:u w:val="none"/>
        </w:rPr>
      </w:pPr>
    </w:p>
    <w:p w14:paraId="11007678">
      <w:pPr>
        <w:jc w:val="center"/>
        <w:rPr>
          <w:u w:val="none"/>
        </w:rPr>
      </w:pPr>
    </w:p>
    <w:p w14:paraId="6B407561">
      <w:pPr>
        <w:jc w:val="center"/>
        <w:rPr>
          <w:u w:val="none"/>
        </w:rPr>
      </w:pPr>
    </w:p>
    <w:p w14:paraId="7E9BF89A">
      <w:pPr>
        <w:jc w:val="center"/>
        <w:rPr>
          <w:u w:val="none"/>
        </w:rPr>
      </w:pPr>
    </w:p>
    <w:p w14:paraId="099CC3AD">
      <w:pPr>
        <w:jc w:val="both"/>
        <w:rPr>
          <w:u w:val="none"/>
        </w:rPr>
      </w:pPr>
    </w:p>
    <w:p w14:paraId="63F8523E">
      <w:pPr>
        <w:jc w:val="center"/>
        <w:rPr>
          <w:u w:val="none"/>
        </w:rPr>
      </w:pPr>
    </w:p>
    <w:p w14:paraId="71774C67">
      <w:pPr>
        <w:jc w:val="center"/>
        <w:rPr>
          <w:u w:val="none"/>
        </w:rPr>
      </w:pPr>
    </w:p>
    <w:p w14:paraId="7E100193">
      <w:pPr>
        <w:jc w:val="center"/>
        <w:rPr>
          <w:u w:val="none"/>
        </w:rPr>
      </w:pPr>
    </w:p>
    <w:p w14:paraId="660657BA">
      <w:pPr>
        <w:jc w:val="center"/>
        <w:rPr>
          <w:u w:val="none"/>
        </w:rPr>
      </w:pPr>
    </w:p>
    <w:p w14:paraId="36299F7E">
      <w:pPr>
        <w:jc w:val="center"/>
        <w:rPr>
          <w:u w:val="none"/>
        </w:rPr>
      </w:pPr>
    </w:p>
    <w:p w14:paraId="2F16BA81">
      <w:pPr>
        <w:jc w:val="center"/>
        <w:rPr>
          <w:u w:val="none"/>
        </w:rPr>
      </w:pPr>
    </w:p>
    <w:p w14:paraId="656F9679">
      <w:pPr>
        <w:keepNext w:val="0"/>
        <w:keepLines w:val="0"/>
        <w:pageBreakBefore w:val="0"/>
        <w:widowControl w:val="0"/>
        <w:kinsoku/>
        <w:wordWrap/>
        <w:overflowPunct/>
        <w:topLinePunct w:val="0"/>
        <w:autoSpaceDE/>
        <w:autoSpaceDN/>
        <w:bidi w:val="0"/>
        <w:adjustRightInd/>
        <w:snapToGrid/>
        <w:jc w:val="both"/>
        <w:textAlignment w:val="auto"/>
        <w:rPr>
          <w:rFonts w:hint="eastAsia" w:eastAsiaTheme="minorEastAsia"/>
          <w:u w:val="none"/>
          <w:lang w:val="en-US" w:eastAsia="zh-CN"/>
        </w:rPr>
      </w:pPr>
      <w:r>
        <w:rPr>
          <w:u w:val="none"/>
        </w:rPr>
        <w:pict>
          <v:shape id="_x0000_i1025" o:spt="136" type="#_x0000_t136" style="height:68.75pt;width:509.15pt;" fillcolor="#99CC00" filled="t" stroked="t" coordsize="21600,21600" adj="10800">
            <v:path/>
            <v:fill on="t" color2="#FF9933" focussize="0,0"/>
            <v:stroke weight="1.5pt" color="#FFFFFF"/>
            <v:imagedata o:title=""/>
            <o:lock v:ext="edit" aspectratio="f"/>
            <v:textpath on="t" fitshape="t" fitpath="t" trim="t" xscale="f" string="《体育与健康》" style="font-family:微软雅黑;font-size:40pt;font-weight:bold;v-text-align:center;v-text-spacing:78643f;"/>
            <v:shadow on="t" type="emboss" obscured="f" color="lineOrFill darken(153)" opacity="65536f" color2="shadow add(102)" offset="0pt,0pt" offset2="0pt,0pt" origin="0f,0f" matrix="65536f,0f,0f,65536f,0,0"/>
            <w10:wrap type="none"/>
            <w10:anchorlock/>
          </v:shape>
        </w:pict>
      </w:r>
    </w:p>
    <w:p w14:paraId="5D14944E">
      <w:pPr>
        <w:jc w:val="center"/>
        <w:rPr>
          <w:u w:val="none"/>
        </w:rPr>
      </w:pPr>
    </w:p>
    <w:p w14:paraId="3377FC7F">
      <w:pPr>
        <w:jc w:val="center"/>
        <w:rPr>
          <w:u w:val="none"/>
        </w:rPr>
      </w:pPr>
    </w:p>
    <w:p w14:paraId="4F76CDBC">
      <w:pPr>
        <w:jc w:val="center"/>
        <w:rPr>
          <w:rFonts w:hint="eastAsia" w:ascii="楷体" w:hAnsi="楷体" w:eastAsia="楷体" w:cs="楷体"/>
          <w:b/>
          <w:bCs/>
          <w:u w:val="none"/>
          <w:lang w:eastAsia="zh-CN"/>
          <w14:textFill>
            <w14:gradFill>
              <w14:gsLst>
                <w14:gs w14:pos="0">
                  <w14:srgbClr w14:val="A0B7A5"/>
                </w14:gs>
                <w14:gs w14:pos="94000">
                  <w14:srgbClr w14:val="6AA18E"/>
                </w14:gs>
              </w14:gsLst>
              <w14:lin w14:scaled="1"/>
            </w14:gradFill>
          </w14:textFill>
        </w:rPr>
      </w:pPr>
      <w:r>
        <w:rPr>
          <w:rFonts w:hint="eastAsia" w:ascii="楷体" w:hAnsi="楷体" w:eastAsia="楷体" w:cs="楷体"/>
          <w:b/>
          <w:bCs/>
          <w:sz w:val="72"/>
          <w:szCs w:val="72"/>
          <w:u w:val="none"/>
          <w:lang w:eastAsia="zh-CN"/>
          <w14:textFill>
            <w14:gradFill>
              <w14:gsLst>
                <w14:gs w14:pos="0">
                  <w14:srgbClr w14:val="A0B7A5"/>
                </w14:gs>
                <w14:gs w14:pos="94000">
                  <w14:srgbClr w14:val="6AA18E"/>
                </w14:gs>
              </w14:gsLst>
              <w14:lin w14:scaled="1"/>
            </w14:gradFill>
          </w14:textFill>
        </w:rPr>
        <w:t>（</w:t>
      </w:r>
      <w:r>
        <w:rPr>
          <w:rFonts w:hint="eastAsia" w:ascii="楷体" w:hAnsi="楷体" w:eastAsia="楷体" w:cs="楷体"/>
          <w:b/>
          <w:bCs/>
          <w:sz w:val="72"/>
          <w:szCs w:val="72"/>
          <w:u w:val="none"/>
          <w:lang w:val="en-US" w:eastAsia="zh-CN"/>
          <w14:textFill>
            <w14:gradFill>
              <w14:gsLst>
                <w14:gs w14:pos="0">
                  <w14:srgbClr w14:val="A0B7A5"/>
                </w14:gs>
                <w14:gs w14:pos="94000">
                  <w14:srgbClr w14:val="6AA18E"/>
                </w14:gs>
              </w14:gsLst>
              <w14:lin w14:scaled="1"/>
            </w14:gradFill>
          </w14:textFill>
        </w:rPr>
        <w:t>第三版</w:t>
      </w:r>
      <w:r>
        <w:rPr>
          <w:rFonts w:hint="eastAsia" w:ascii="楷体" w:hAnsi="楷体" w:eastAsia="楷体" w:cs="楷体"/>
          <w:b/>
          <w:bCs/>
          <w:sz w:val="72"/>
          <w:szCs w:val="72"/>
          <w:u w:val="none"/>
          <w:lang w:eastAsia="zh-CN"/>
          <w14:textFill>
            <w14:gradFill>
              <w14:gsLst>
                <w14:gs w14:pos="0">
                  <w14:srgbClr w14:val="A0B7A5"/>
                </w14:gs>
                <w14:gs w14:pos="94000">
                  <w14:srgbClr w14:val="6AA18E"/>
                </w14:gs>
              </w14:gsLst>
              <w14:lin w14:scaled="1"/>
            </w14:gradFill>
          </w14:textFill>
        </w:rPr>
        <w:t>）</w:t>
      </w:r>
    </w:p>
    <w:p w14:paraId="22B998DD">
      <w:pPr>
        <w:jc w:val="center"/>
        <w:rPr>
          <w:u w:val="none"/>
        </w:rPr>
      </w:pPr>
    </w:p>
    <w:p w14:paraId="4DA886B6">
      <w:pPr>
        <w:jc w:val="center"/>
        <w:rPr>
          <w:u w:val="none"/>
        </w:rPr>
      </w:pPr>
    </w:p>
    <w:p w14:paraId="05400EC2">
      <w:pPr>
        <w:jc w:val="center"/>
        <w:rPr>
          <w:u w:val="none"/>
        </w:rPr>
      </w:pPr>
    </w:p>
    <w:p w14:paraId="58797F43">
      <w:pPr>
        <w:jc w:val="center"/>
        <w:rPr>
          <w:u w:val="none"/>
        </w:rPr>
      </w:pPr>
    </w:p>
    <w:p w14:paraId="5E261CF2">
      <w:pPr>
        <w:jc w:val="center"/>
        <w:rPr>
          <w:u w:val="none"/>
        </w:rPr>
      </w:pPr>
    </w:p>
    <w:p w14:paraId="22693A06">
      <w:pPr>
        <w:jc w:val="center"/>
        <w:rPr>
          <w:u w:val="none"/>
        </w:rPr>
      </w:pPr>
    </w:p>
    <w:p w14:paraId="775C1AE8">
      <w:pPr>
        <w:jc w:val="center"/>
        <w:rPr>
          <w:u w:val="none"/>
        </w:rPr>
      </w:pPr>
    </w:p>
    <w:p w14:paraId="4C06C321">
      <w:pPr>
        <w:jc w:val="center"/>
        <w:rPr>
          <w:u w:val="none"/>
        </w:rPr>
      </w:pPr>
    </w:p>
    <w:p w14:paraId="05C1D22D">
      <w:pPr>
        <w:jc w:val="center"/>
        <w:rPr>
          <w:u w:val="none"/>
        </w:rPr>
      </w:pPr>
    </w:p>
    <w:p w14:paraId="61587336">
      <w:pPr>
        <w:jc w:val="center"/>
        <w:rPr>
          <w:u w:val="none"/>
        </w:rPr>
      </w:pPr>
    </w:p>
    <w:p w14:paraId="0498BBFF">
      <w:pPr>
        <w:jc w:val="center"/>
        <w:rPr>
          <w:u w:val="none"/>
        </w:rPr>
      </w:pPr>
    </w:p>
    <w:p w14:paraId="096DC147">
      <w:pPr>
        <w:jc w:val="center"/>
        <w:rPr>
          <w:u w:val="none"/>
        </w:rPr>
      </w:pPr>
    </w:p>
    <w:p w14:paraId="6F9E3D66">
      <w:pPr>
        <w:jc w:val="center"/>
        <w:rPr>
          <w:u w:val="none"/>
        </w:rPr>
      </w:pPr>
    </w:p>
    <w:p w14:paraId="455242B6">
      <w:pPr>
        <w:jc w:val="center"/>
        <w:rPr>
          <w:u w:val="none"/>
        </w:rPr>
      </w:pPr>
    </w:p>
    <w:p w14:paraId="5CCDACCB">
      <w:pPr>
        <w:jc w:val="center"/>
        <w:rPr>
          <w:u w:val="none"/>
        </w:rPr>
      </w:pPr>
    </w:p>
    <w:p w14:paraId="3B6140BE">
      <w:pPr>
        <w:jc w:val="center"/>
        <w:rPr>
          <w:u w:val="none"/>
        </w:rPr>
      </w:pPr>
    </w:p>
    <w:p w14:paraId="4FD40FB1">
      <w:pPr>
        <w:jc w:val="center"/>
        <w:rPr>
          <w:u w:val="none"/>
        </w:rPr>
      </w:pPr>
    </w:p>
    <w:p w14:paraId="6E548FE7">
      <w:pPr>
        <w:jc w:val="center"/>
        <w:rPr>
          <w:u w:val="none"/>
        </w:rPr>
      </w:pPr>
    </w:p>
    <w:p w14:paraId="6F9DF1C7">
      <w:pPr>
        <w:jc w:val="center"/>
        <w:rPr>
          <w:rFonts w:hint="default" w:eastAsiaTheme="minorEastAsia"/>
          <w:u w:val="none"/>
          <w:lang w:val="en-US" w:eastAsia="zh-CN"/>
        </w:rPr>
        <w:sectPr>
          <w:headerReference r:id="rId4" w:type="first"/>
          <w:headerReference r:id="rId3" w:type="default"/>
          <w:pgSz w:w="11906" w:h="16838"/>
          <w:pgMar w:top="1134" w:right="850" w:bottom="1134" w:left="850" w:header="0" w:footer="0" w:gutter="0"/>
          <w:pgBorders>
            <w:top w:val="none" w:sz="0" w:space="0"/>
            <w:left w:val="none" w:sz="0" w:space="0"/>
            <w:bottom w:val="none" w:sz="0" w:space="0"/>
            <w:right w:val="none" w:sz="0" w:space="0"/>
          </w:pgBorders>
          <w:cols w:space="425" w:num="1"/>
          <w:titlePg/>
          <w:docGrid w:type="lines" w:linePitch="312" w:charSpace="0"/>
        </w:sectPr>
      </w:pPr>
      <w:r>
        <w:rPr>
          <w:rFonts w:hint="eastAsia"/>
          <w:sz w:val="28"/>
          <w:szCs w:val="28"/>
          <w:u w:val="none"/>
          <w:lang w:val="en-US" w:eastAsia="zh-CN"/>
        </w:rPr>
        <w:t>北京出版社</w:t>
      </w:r>
    </w:p>
    <w:p w14:paraId="3587449C">
      <w:pPr>
        <w:jc w:val="center"/>
        <w:rPr>
          <w:rFonts w:hint="eastAsia" w:ascii="思源宋体" w:hAnsi="思源宋体" w:eastAsia="思源宋体" w:cs="思源宋体"/>
          <w:b/>
          <w:bCs/>
          <w:caps/>
          <w:color w:val="418D67"/>
          <w:sz w:val="36"/>
          <w:szCs w:val="36"/>
          <w:lang w:val="en-US" w:eastAsia="zh-CN" w:bidi="ar-SA"/>
        </w:rPr>
      </w:pPr>
      <w:r>
        <w:rPr>
          <w:rFonts w:hint="eastAsia" w:ascii="思源宋体" w:hAnsi="思源宋体" w:eastAsia="思源宋体" w:cs="思源宋体"/>
          <w:b/>
          <w:bCs/>
          <w:caps/>
          <w:color w:val="418D67"/>
          <w:sz w:val="36"/>
          <w:szCs w:val="36"/>
          <w:lang w:val="en-US" w:eastAsia="zh-CN" w:bidi="ar-SA"/>
        </w:rPr>
        <w:t>第11课 乒乓球</w:t>
      </w:r>
    </w:p>
    <w:tbl>
      <w:tblPr>
        <w:tblStyle w:val="5"/>
        <w:tblW w:w="9638" w:type="dxa"/>
        <w:jc w:val="center"/>
        <w:tblBorders>
          <w:top w:val="double" w:color="418D67" w:sz="4" w:space="0"/>
          <w:left w:val="double" w:color="418D67" w:sz="4" w:space="0"/>
          <w:bottom w:val="double" w:color="418D67" w:sz="4" w:space="0"/>
          <w:right w:val="double" w:color="418D67" w:sz="4" w:space="0"/>
          <w:insideH w:val="dashSmallGap" w:color="418D67" w:sz="4" w:space="0"/>
          <w:insideV w:val="dashSmallGap" w:color="418D67" w:sz="4" w:space="0"/>
        </w:tblBorders>
        <w:tblLayout w:type="fixed"/>
        <w:tblCellMar>
          <w:top w:w="0" w:type="dxa"/>
          <w:left w:w="108" w:type="dxa"/>
          <w:bottom w:w="0" w:type="dxa"/>
          <w:right w:w="108" w:type="dxa"/>
        </w:tblCellMar>
      </w:tblPr>
      <w:tblGrid>
        <w:gridCol w:w="1585"/>
        <w:gridCol w:w="6244"/>
        <w:gridCol w:w="1809"/>
      </w:tblGrid>
      <w:tr w14:paraId="48BC27EC">
        <w:trPr>
          <w:trHeight w:val="567" w:hRule="atLeast"/>
          <w:jc w:val="center"/>
        </w:trPr>
        <w:tc>
          <w:tcPr>
            <w:tcW w:w="1389" w:type="dxa"/>
            <w:tcBorders>
              <w:tl2br w:val="nil"/>
              <w:tr2bl w:val="nil"/>
            </w:tcBorders>
            <w:shd w:val="clear" w:color="auto" w:fill="E6F1EB"/>
            <w:noWrap w:val="0"/>
            <w:vAlign w:val="center"/>
          </w:tcPr>
          <w:p w14:paraId="4CC0FCC3">
            <w:pPr>
              <w:pStyle w:val="7"/>
              <w:spacing w:line="360" w:lineRule="auto"/>
              <w:jc w:val="center"/>
              <w:rPr>
                <w:rFonts w:hint="eastAsia" w:ascii="宋体" w:hAnsi="宋体" w:eastAsia="宋体" w:cs="宋体"/>
                <w:sz w:val="21"/>
                <w:szCs w:val="21"/>
              </w:rPr>
            </w:pPr>
            <w:r>
              <w:rPr>
                <w:rFonts w:hint="eastAsia" w:ascii="宋体" w:hAnsi="宋体" w:eastAsia="宋体" w:cs="宋体"/>
                <w:sz w:val="21"/>
                <w:szCs w:val="21"/>
              </w:rPr>
              <w:br w:type="page"/>
            </w:r>
            <w:r>
              <w:rPr>
                <w:rFonts w:hint="eastAsia" w:ascii="宋体" w:hAnsi="宋体" w:eastAsia="宋体" w:cs="宋体"/>
                <w:b/>
                <w:sz w:val="21"/>
                <w:szCs w:val="21"/>
                <w:shd w:val="clear" w:color="auto" w:fill="E6F1EB"/>
              </w:rPr>
              <w:t>课题</w:t>
            </w:r>
          </w:p>
        </w:tc>
        <w:tc>
          <w:tcPr>
            <w:tcW w:w="7057" w:type="dxa"/>
            <w:gridSpan w:val="2"/>
            <w:tcBorders>
              <w:tl2br w:val="nil"/>
              <w:tr2bl w:val="nil"/>
            </w:tcBorders>
            <w:shd w:val="clear" w:color="auto" w:fill="FFFFFF"/>
            <w:noWrap w:val="0"/>
            <w:vAlign w:val="center"/>
          </w:tcPr>
          <w:p w14:paraId="11D299E7">
            <w:pPr>
              <w:pStyle w:val="7"/>
              <w:spacing w:line="360" w:lineRule="auto"/>
              <w:jc w:val="center"/>
              <w:rPr>
                <w:rFonts w:hint="eastAsia" w:ascii="宋体" w:hAnsi="宋体" w:eastAsia="宋体" w:cs="宋体"/>
                <w:b/>
                <w:color w:val="418D67"/>
                <w:sz w:val="21"/>
                <w:szCs w:val="21"/>
              </w:rPr>
            </w:pPr>
            <w:r>
              <w:rPr>
                <w:rFonts w:hint="eastAsia" w:ascii="宋体" w:hAnsi="宋体" w:eastAsia="宋体" w:cs="宋体"/>
                <w:b/>
                <w:color w:val="418D67"/>
                <w:sz w:val="21"/>
                <w:szCs w:val="21"/>
                <w:lang w:eastAsia="zh-CN"/>
              </w:rPr>
              <w:t>乒乓球</w:t>
            </w:r>
            <w:r>
              <w:rPr>
                <w:rFonts w:hint="eastAsia" w:ascii="宋体" w:hAnsi="宋体" w:eastAsia="宋体" w:cs="宋体"/>
                <w:b/>
                <w:color w:val="418D67"/>
                <w:sz w:val="21"/>
                <w:szCs w:val="21"/>
              </w:rPr>
              <w:tab/>
            </w:r>
          </w:p>
        </w:tc>
      </w:tr>
      <w:tr w14:paraId="74914533">
        <w:trPr>
          <w:trHeight w:val="567" w:hRule="atLeast"/>
          <w:jc w:val="center"/>
        </w:trPr>
        <w:tc>
          <w:tcPr>
            <w:tcW w:w="1389" w:type="dxa"/>
            <w:tcBorders>
              <w:tl2br w:val="nil"/>
              <w:tr2bl w:val="nil"/>
            </w:tcBorders>
            <w:shd w:val="clear" w:color="auto" w:fill="F5F5E1"/>
            <w:noWrap w:val="0"/>
            <w:vAlign w:val="center"/>
          </w:tcPr>
          <w:p w14:paraId="103AEE90">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课时</w:t>
            </w:r>
          </w:p>
        </w:tc>
        <w:tc>
          <w:tcPr>
            <w:tcW w:w="7057" w:type="dxa"/>
            <w:gridSpan w:val="2"/>
            <w:tcBorders>
              <w:tl2br w:val="nil"/>
              <w:tr2bl w:val="nil"/>
            </w:tcBorders>
            <w:shd w:val="clear" w:color="auto" w:fill="FFFFFF"/>
            <w:noWrap w:val="0"/>
            <w:vAlign w:val="center"/>
          </w:tcPr>
          <w:p w14:paraId="31CDFFC6">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lang w:val="en-US" w:eastAsia="zh-CN"/>
              </w:rPr>
              <w:t>7</w:t>
            </w:r>
            <w:r>
              <w:rPr>
                <w:rFonts w:hint="eastAsia" w:ascii="宋体" w:hAnsi="宋体" w:eastAsia="宋体" w:cs="宋体"/>
                <w:sz w:val="21"/>
                <w:szCs w:val="21"/>
              </w:rPr>
              <w:t>课时（</w:t>
            </w:r>
            <w:r>
              <w:rPr>
                <w:rFonts w:hint="eastAsia" w:ascii="宋体" w:hAnsi="宋体" w:eastAsia="宋体" w:cs="宋体"/>
                <w:sz w:val="21"/>
                <w:szCs w:val="21"/>
                <w:lang w:val="en-US" w:eastAsia="zh-CN"/>
              </w:rPr>
              <w:t>315</w:t>
            </w:r>
            <w:r>
              <w:rPr>
                <w:rFonts w:hint="eastAsia" w:ascii="宋体" w:hAnsi="宋体" w:eastAsia="宋体" w:cs="宋体"/>
                <w:sz w:val="21"/>
                <w:szCs w:val="21"/>
              </w:rPr>
              <w:t xml:space="preserve"> min）</w:t>
            </w:r>
          </w:p>
        </w:tc>
      </w:tr>
      <w:tr w14:paraId="71F424A0">
        <w:trPr>
          <w:trHeight w:val="567" w:hRule="atLeast"/>
          <w:jc w:val="center"/>
        </w:trPr>
        <w:tc>
          <w:tcPr>
            <w:tcW w:w="1389" w:type="dxa"/>
            <w:tcBorders>
              <w:tl2br w:val="nil"/>
              <w:tr2bl w:val="nil"/>
            </w:tcBorders>
            <w:shd w:val="clear" w:color="auto" w:fill="E6F1EB"/>
            <w:noWrap w:val="0"/>
            <w:vAlign w:val="center"/>
          </w:tcPr>
          <w:p w14:paraId="1DD8E92C">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教学目标</w:t>
            </w:r>
          </w:p>
        </w:tc>
        <w:tc>
          <w:tcPr>
            <w:tcW w:w="7057" w:type="dxa"/>
            <w:gridSpan w:val="2"/>
            <w:tcBorders>
              <w:tl2br w:val="nil"/>
              <w:tr2bl w:val="nil"/>
            </w:tcBorders>
            <w:shd w:val="clear" w:color="auto" w:fill="FFFFFF"/>
            <w:noWrap w:val="0"/>
            <w:vAlign w:val="center"/>
          </w:tcPr>
          <w:p w14:paraId="0AD87FFE">
            <w:pPr>
              <w:pStyle w:val="7"/>
              <w:spacing w:line="360" w:lineRule="auto"/>
              <w:ind w:firstLine="210" w:firstLineChars="100"/>
              <w:rPr>
                <w:rFonts w:hint="eastAsia" w:ascii="宋体" w:hAnsi="宋体" w:eastAsia="宋体" w:cs="宋体"/>
                <w:b/>
                <w:color w:val="84615D"/>
                <w:sz w:val="21"/>
                <w:szCs w:val="21"/>
              </w:rPr>
            </w:pPr>
            <w:r>
              <w:rPr>
                <w:rFonts w:hint="eastAsia" w:ascii="宋体" w:hAnsi="宋体" w:eastAsia="宋体" w:cs="宋体"/>
                <w:b/>
                <w:color w:val="84615D"/>
                <w:sz w:val="21"/>
                <w:szCs w:val="21"/>
              </w:rPr>
              <w:t>知识技能目标：</w:t>
            </w:r>
          </w:p>
          <w:p w14:paraId="1A5AC285">
            <w:pPr>
              <w:pStyle w:val="7"/>
              <w:spacing w:line="360" w:lineRule="auto"/>
              <w:ind w:left="63" w:leftChars="30" w:firstLine="420" w:firstLineChars="200"/>
              <w:rPr>
                <w:rFonts w:hint="eastAsia" w:ascii="宋体" w:hAnsi="宋体" w:eastAsia="宋体" w:cs="宋体"/>
                <w:sz w:val="21"/>
                <w:szCs w:val="21"/>
              </w:rPr>
            </w:pPr>
            <w:r>
              <w:rPr>
                <w:rFonts w:hint="eastAsia" w:ascii="宋体" w:hAnsi="宋体" w:eastAsia="宋体" w:cs="宋体"/>
                <w:sz w:val="21"/>
                <w:szCs w:val="21"/>
              </w:rPr>
              <w:t>1. 了解乒乓球的起源与发展。</w:t>
            </w:r>
          </w:p>
          <w:p w14:paraId="6F1348CF">
            <w:pPr>
              <w:pStyle w:val="7"/>
              <w:spacing w:line="360" w:lineRule="auto"/>
              <w:ind w:left="63" w:leftChars="30" w:firstLine="420" w:firstLineChars="200"/>
              <w:rPr>
                <w:rFonts w:hint="eastAsia" w:ascii="宋体" w:hAnsi="宋体" w:eastAsia="宋体" w:cs="宋体"/>
                <w:sz w:val="21"/>
                <w:szCs w:val="21"/>
              </w:rPr>
            </w:pPr>
            <w:r>
              <w:rPr>
                <w:rFonts w:hint="eastAsia" w:ascii="宋体" w:hAnsi="宋体" w:eastAsia="宋体" w:cs="宋体"/>
                <w:sz w:val="21"/>
                <w:szCs w:val="21"/>
              </w:rPr>
              <w:t>2. 熟悉球拍性能与握拍法。</w:t>
            </w:r>
          </w:p>
          <w:p w14:paraId="6E9433B5">
            <w:pPr>
              <w:pStyle w:val="7"/>
              <w:spacing w:line="360" w:lineRule="auto"/>
              <w:ind w:left="736" w:leftChars="100" w:hanging="526" w:hangingChars="250"/>
              <w:rPr>
                <w:rFonts w:hint="eastAsia" w:ascii="宋体" w:hAnsi="宋体" w:eastAsia="宋体" w:cs="宋体"/>
                <w:b/>
                <w:color w:val="84615D"/>
                <w:sz w:val="21"/>
                <w:szCs w:val="21"/>
              </w:rPr>
            </w:pPr>
            <w:r>
              <w:rPr>
                <w:rFonts w:hint="eastAsia" w:ascii="宋体" w:hAnsi="宋体" w:eastAsia="宋体" w:cs="宋体"/>
                <w:b/>
                <w:color w:val="84615D"/>
                <w:sz w:val="21"/>
                <w:szCs w:val="21"/>
              </w:rPr>
              <w:t>思政育人目标：</w:t>
            </w:r>
          </w:p>
          <w:p w14:paraId="5D5C46AB">
            <w:pPr>
              <w:pStyle w:val="7"/>
              <w:spacing w:line="360" w:lineRule="auto"/>
              <w:ind w:left="63" w:leftChars="30"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通过学习本节内容，使学生懂得欣赏乒乓球比赛，并积极参与此项运动，体会乒乓球运动的乐趣。</w:t>
            </w:r>
          </w:p>
        </w:tc>
      </w:tr>
      <w:tr w14:paraId="76441132">
        <w:trPr>
          <w:trHeight w:val="567" w:hRule="atLeast"/>
          <w:jc w:val="center"/>
        </w:trPr>
        <w:tc>
          <w:tcPr>
            <w:tcW w:w="1389" w:type="dxa"/>
            <w:tcBorders>
              <w:tl2br w:val="nil"/>
              <w:tr2bl w:val="nil"/>
            </w:tcBorders>
            <w:shd w:val="clear" w:color="auto" w:fill="F5F5E1"/>
            <w:noWrap w:val="0"/>
            <w:vAlign w:val="center"/>
          </w:tcPr>
          <w:p w14:paraId="374BE250">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教学重难点</w:t>
            </w:r>
          </w:p>
        </w:tc>
        <w:tc>
          <w:tcPr>
            <w:tcW w:w="7057" w:type="dxa"/>
            <w:gridSpan w:val="2"/>
            <w:tcBorders>
              <w:tl2br w:val="nil"/>
              <w:tr2bl w:val="nil"/>
            </w:tcBorders>
            <w:shd w:val="clear" w:color="auto" w:fill="FFFFFF"/>
            <w:noWrap w:val="0"/>
            <w:vAlign w:val="center"/>
          </w:tcPr>
          <w:p w14:paraId="13DA2511">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b/>
                <w:color w:val="84615D"/>
                <w:sz w:val="21"/>
                <w:szCs w:val="21"/>
              </w:rPr>
              <w:t>教学重点：</w:t>
            </w:r>
            <w:r>
              <w:rPr>
                <w:rFonts w:hint="eastAsia" w:ascii="宋体" w:hAnsi="宋体" w:eastAsia="宋体" w:cs="宋体"/>
                <w:sz w:val="21"/>
                <w:szCs w:val="21"/>
              </w:rPr>
              <w:t>乒乓球的基本理论</w:t>
            </w:r>
          </w:p>
          <w:p w14:paraId="0A479D12">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b/>
                <w:color w:val="84615D"/>
                <w:sz w:val="21"/>
                <w:szCs w:val="21"/>
              </w:rPr>
              <w:t>教学难点：</w:t>
            </w:r>
            <w:r>
              <w:rPr>
                <w:rFonts w:hint="eastAsia" w:ascii="宋体" w:hAnsi="宋体" w:eastAsia="宋体" w:cs="宋体"/>
                <w:sz w:val="21"/>
                <w:szCs w:val="21"/>
              </w:rPr>
              <w:t>球拍性能和握拍法</w:t>
            </w:r>
          </w:p>
        </w:tc>
      </w:tr>
      <w:tr w14:paraId="76A0F34B">
        <w:trPr>
          <w:trHeight w:val="567" w:hRule="atLeast"/>
          <w:jc w:val="center"/>
        </w:trPr>
        <w:tc>
          <w:tcPr>
            <w:tcW w:w="1389" w:type="dxa"/>
            <w:tcBorders>
              <w:tl2br w:val="nil"/>
              <w:tr2bl w:val="nil"/>
            </w:tcBorders>
            <w:shd w:val="clear" w:color="auto" w:fill="E6F1EB"/>
            <w:noWrap w:val="0"/>
            <w:vAlign w:val="center"/>
          </w:tcPr>
          <w:p w14:paraId="7C793A18">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教学方法</w:t>
            </w:r>
          </w:p>
        </w:tc>
        <w:tc>
          <w:tcPr>
            <w:tcW w:w="7057" w:type="dxa"/>
            <w:gridSpan w:val="2"/>
            <w:tcBorders>
              <w:tl2br w:val="nil"/>
              <w:tr2bl w:val="nil"/>
            </w:tcBorders>
            <w:shd w:val="clear" w:color="auto" w:fill="FFFFFF"/>
            <w:noWrap w:val="0"/>
            <w:vAlign w:val="center"/>
          </w:tcPr>
          <w:p w14:paraId="17035A7A">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讲授法、问答法、讨论法、演示法、实践法</w:t>
            </w:r>
          </w:p>
        </w:tc>
      </w:tr>
      <w:tr w14:paraId="1053F808">
        <w:trPr>
          <w:trHeight w:val="567" w:hRule="atLeast"/>
          <w:jc w:val="center"/>
        </w:trPr>
        <w:tc>
          <w:tcPr>
            <w:tcW w:w="1389" w:type="dxa"/>
            <w:tcBorders>
              <w:tl2br w:val="nil"/>
              <w:tr2bl w:val="nil"/>
            </w:tcBorders>
            <w:shd w:val="clear" w:color="auto" w:fill="F5F5E1"/>
            <w:noWrap w:val="0"/>
            <w:vAlign w:val="center"/>
          </w:tcPr>
          <w:p w14:paraId="68FCB407">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教学用具</w:t>
            </w:r>
          </w:p>
        </w:tc>
        <w:tc>
          <w:tcPr>
            <w:tcW w:w="7057" w:type="dxa"/>
            <w:gridSpan w:val="2"/>
            <w:tcBorders>
              <w:tl2br w:val="nil"/>
              <w:tr2bl w:val="nil"/>
            </w:tcBorders>
            <w:shd w:val="clear" w:color="auto" w:fill="FFFFFF"/>
            <w:noWrap w:val="0"/>
            <w:vAlign w:val="center"/>
          </w:tcPr>
          <w:p w14:paraId="3CF7DEAD">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电脑、投影仪、多媒体课件、教材</w:t>
            </w:r>
          </w:p>
        </w:tc>
      </w:tr>
      <w:tr w14:paraId="789D1586">
        <w:trPr>
          <w:trHeight w:val="567" w:hRule="atLeast"/>
          <w:jc w:val="center"/>
        </w:trPr>
        <w:tc>
          <w:tcPr>
            <w:tcW w:w="1389" w:type="dxa"/>
            <w:tcBorders>
              <w:bottom w:val="double" w:color="418D67" w:sz="4" w:space="0"/>
              <w:tl2br w:val="nil"/>
              <w:tr2bl w:val="nil"/>
            </w:tcBorders>
            <w:shd w:val="clear" w:color="auto" w:fill="E6F1EB"/>
            <w:noWrap w:val="0"/>
            <w:vAlign w:val="center"/>
          </w:tcPr>
          <w:p w14:paraId="39C81304">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教学设计</w:t>
            </w:r>
          </w:p>
        </w:tc>
        <w:tc>
          <w:tcPr>
            <w:tcW w:w="7057" w:type="dxa"/>
            <w:gridSpan w:val="2"/>
            <w:tcBorders>
              <w:bottom w:val="double" w:color="418D67" w:sz="4" w:space="0"/>
              <w:tl2br w:val="nil"/>
              <w:tr2bl w:val="nil"/>
            </w:tcBorders>
            <w:shd w:val="clear" w:color="auto" w:fill="FFFFFF"/>
            <w:noWrap w:val="0"/>
            <w:vAlign w:val="center"/>
          </w:tcPr>
          <w:p w14:paraId="524B7F3E">
            <w:pPr>
              <w:pStyle w:val="7"/>
              <w:spacing w:line="360" w:lineRule="auto"/>
              <w:ind w:left="1303" w:leftChars="100" w:hanging="1093" w:hangingChars="520"/>
              <w:rPr>
                <w:rFonts w:hint="eastAsia" w:ascii="宋体" w:hAnsi="宋体" w:eastAsia="宋体" w:cs="宋体"/>
                <w:sz w:val="21"/>
                <w:szCs w:val="21"/>
              </w:rPr>
            </w:pPr>
            <w:r>
              <w:rPr>
                <w:rFonts w:hint="eastAsia" w:ascii="宋体" w:hAnsi="宋体" w:eastAsia="宋体" w:cs="宋体"/>
                <w:b/>
                <w:color w:val="418D67"/>
                <w:sz w:val="21"/>
                <w:szCs w:val="21"/>
              </w:rPr>
              <w:t>第1节课：</w:t>
            </w:r>
            <w:r>
              <w:rPr>
                <w:rFonts w:hint="eastAsia" w:ascii="宋体" w:hAnsi="宋体" w:eastAsia="宋体" w:cs="宋体"/>
                <w:spacing w:val="-4"/>
                <w:sz w:val="21"/>
                <w:szCs w:val="21"/>
              </w:rPr>
              <w:t>课前任务→ 考勤（2 min）→ 知识讲解（</w:t>
            </w:r>
            <w:r>
              <w:rPr>
                <w:rFonts w:hint="eastAsia" w:ascii="宋体" w:hAnsi="宋体" w:eastAsia="宋体" w:cs="宋体"/>
                <w:spacing w:val="-4"/>
                <w:sz w:val="21"/>
                <w:szCs w:val="21"/>
                <w:lang w:val="en-US" w:eastAsia="zh-CN"/>
              </w:rPr>
              <w:t>3</w:t>
            </w:r>
            <w:r>
              <w:rPr>
                <w:rFonts w:hint="eastAsia" w:ascii="宋体" w:hAnsi="宋体" w:eastAsia="宋体" w:cs="宋体"/>
                <w:spacing w:val="-4"/>
                <w:sz w:val="21"/>
                <w:szCs w:val="21"/>
              </w:rPr>
              <w:t>3 min）→</w:t>
            </w:r>
            <w:r>
              <w:rPr>
                <w:rFonts w:hint="eastAsia" w:ascii="宋体" w:hAnsi="宋体" w:eastAsia="宋体" w:cs="宋体"/>
                <w:sz w:val="21"/>
                <w:szCs w:val="21"/>
              </w:rPr>
              <w:t>课堂测验（10 min）</w:t>
            </w:r>
          </w:p>
          <w:p w14:paraId="7E894D1A">
            <w:pPr>
              <w:pStyle w:val="7"/>
              <w:spacing w:line="360" w:lineRule="auto"/>
              <w:ind w:left="1303" w:leftChars="100" w:hanging="1093" w:hangingChars="520"/>
              <w:rPr>
                <w:rFonts w:hint="eastAsia" w:ascii="宋体" w:hAnsi="宋体" w:eastAsia="宋体" w:cs="宋体"/>
                <w:sz w:val="21"/>
                <w:szCs w:val="21"/>
              </w:rPr>
            </w:pPr>
            <w:r>
              <w:rPr>
                <w:rFonts w:hint="eastAsia" w:ascii="宋体" w:hAnsi="宋体" w:eastAsia="宋体" w:cs="宋体"/>
                <w:b/>
                <w:color w:val="418D67"/>
                <w:sz w:val="21"/>
                <w:szCs w:val="21"/>
              </w:rPr>
              <w:t>第2节课：</w:t>
            </w:r>
            <w:r>
              <w:rPr>
                <w:rFonts w:hint="eastAsia" w:ascii="宋体" w:hAnsi="宋体" w:eastAsia="宋体" w:cs="宋体"/>
                <w:spacing w:val="-4"/>
                <w:sz w:val="21"/>
                <w:szCs w:val="21"/>
              </w:rPr>
              <w:t>知识讲解（</w:t>
            </w:r>
            <w:r>
              <w:rPr>
                <w:rFonts w:hint="eastAsia" w:ascii="宋体" w:hAnsi="宋体" w:eastAsia="宋体" w:cs="宋体"/>
                <w:spacing w:val="-4"/>
                <w:sz w:val="21"/>
                <w:szCs w:val="21"/>
                <w:lang w:val="en-US" w:eastAsia="zh-CN"/>
              </w:rPr>
              <w:t>35</w:t>
            </w:r>
            <w:r>
              <w:rPr>
                <w:rFonts w:hint="eastAsia" w:ascii="宋体" w:hAnsi="宋体" w:eastAsia="宋体" w:cs="宋体"/>
                <w:spacing w:val="-4"/>
                <w:sz w:val="21"/>
                <w:szCs w:val="21"/>
              </w:rPr>
              <w:t>min）→</w:t>
            </w:r>
            <w:r>
              <w:rPr>
                <w:rFonts w:hint="eastAsia" w:ascii="宋体" w:hAnsi="宋体" w:eastAsia="宋体" w:cs="宋体"/>
                <w:sz w:val="21"/>
                <w:szCs w:val="21"/>
                <w:lang w:eastAsia="zh-CN"/>
              </w:rPr>
              <w:t>作业布置</w:t>
            </w:r>
            <w:r>
              <w:rPr>
                <w:rFonts w:hint="eastAsia" w:ascii="宋体" w:hAnsi="宋体" w:eastAsia="宋体" w:cs="宋体"/>
                <w:sz w:val="21"/>
                <w:szCs w:val="21"/>
              </w:rPr>
              <w:t>（</w:t>
            </w:r>
            <w:r>
              <w:rPr>
                <w:rFonts w:hint="eastAsia" w:ascii="宋体" w:hAnsi="宋体" w:eastAsia="宋体" w:cs="宋体"/>
                <w:sz w:val="21"/>
                <w:szCs w:val="21"/>
                <w:lang w:val="en-US" w:eastAsia="zh-CN"/>
              </w:rPr>
              <w:t>5</w:t>
            </w:r>
            <w:r>
              <w:rPr>
                <w:rFonts w:hint="eastAsia" w:ascii="宋体" w:hAnsi="宋体" w:eastAsia="宋体" w:cs="宋体"/>
                <w:sz w:val="21"/>
                <w:szCs w:val="21"/>
              </w:rPr>
              <w:t>min）</w:t>
            </w:r>
            <w:r>
              <w:rPr>
                <w:rFonts w:hint="eastAsia" w:ascii="宋体" w:hAnsi="宋体" w:eastAsia="宋体" w:cs="宋体"/>
                <w:spacing w:val="-4"/>
                <w:sz w:val="21"/>
                <w:szCs w:val="21"/>
              </w:rPr>
              <w:t>→</w:t>
            </w:r>
            <w:r>
              <w:rPr>
                <w:rFonts w:hint="eastAsia" w:ascii="宋体" w:hAnsi="宋体" w:eastAsia="宋体" w:cs="宋体"/>
                <w:sz w:val="21"/>
                <w:szCs w:val="21"/>
              </w:rPr>
              <w:t>课堂小结（5 min）</w:t>
            </w:r>
          </w:p>
          <w:p w14:paraId="2036685B">
            <w:pPr>
              <w:pStyle w:val="7"/>
              <w:spacing w:line="360" w:lineRule="auto"/>
              <w:ind w:left="1303" w:leftChars="100" w:hanging="1093" w:hangingChars="520"/>
              <w:rPr>
                <w:rFonts w:hint="eastAsia" w:ascii="宋体" w:hAnsi="宋体" w:eastAsia="宋体" w:cs="宋体"/>
                <w:sz w:val="21"/>
                <w:szCs w:val="21"/>
              </w:rPr>
            </w:pPr>
            <w:r>
              <w:rPr>
                <w:rFonts w:hint="eastAsia" w:ascii="宋体" w:hAnsi="宋体" w:eastAsia="宋体" w:cs="宋体"/>
                <w:b/>
                <w:color w:val="418D67"/>
                <w:sz w:val="21"/>
                <w:szCs w:val="21"/>
              </w:rPr>
              <w:t>第</w:t>
            </w:r>
            <w:r>
              <w:rPr>
                <w:rFonts w:hint="eastAsia" w:ascii="宋体" w:hAnsi="宋体" w:eastAsia="宋体" w:cs="宋体"/>
                <w:b/>
                <w:color w:val="418D67"/>
                <w:sz w:val="21"/>
                <w:szCs w:val="21"/>
                <w:lang w:val="en-US" w:eastAsia="zh-CN"/>
              </w:rPr>
              <w:t>3</w:t>
            </w:r>
            <w:r>
              <w:rPr>
                <w:rFonts w:hint="eastAsia" w:ascii="宋体" w:hAnsi="宋体" w:eastAsia="宋体" w:cs="宋体"/>
                <w:b/>
                <w:color w:val="418D67"/>
                <w:sz w:val="21"/>
                <w:szCs w:val="21"/>
              </w:rPr>
              <w:t>节课：</w:t>
            </w:r>
            <w:r>
              <w:rPr>
                <w:rFonts w:hint="eastAsia" w:ascii="宋体" w:hAnsi="宋体" w:eastAsia="宋体" w:cs="宋体"/>
                <w:spacing w:val="-4"/>
                <w:sz w:val="21"/>
                <w:szCs w:val="21"/>
              </w:rPr>
              <w:t>知识讲解（3</w:t>
            </w:r>
            <w:r>
              <w:rPr>
                <w:rFonts w:hint="eastAsia" w:ascii="宋体" w:hAnsi="宋体" w:eastAsia="宋体" w:cs="宋体"/>
                <w:spacing w:val="-4"/>
                <w:sz w:val="21"/>
                <w:szCs w:val="21"/>
                <w:lang w:val="en-US" w:eastAsia="zh-CN"/>
              </w:rPr>
              <w:t>5</w:t>
            </w:r>
            <w:r>
              <w:rPr>
                <w:rFonts w:hint="eastAsia" w:ascii="宋体" w:hAnsi="宋体" w:eastAsia="宋体" w:cs="宋体"/>
                <w:spacing w:val="-4"/>
                <w:sz w:val="21"/>
                <w:szCs w:val="21"/>
              </w:rPr>
              <w:t xml:space="preserve"> min）→</w:t>
            </w:r>
            <w:r>
              <w:rPr>
                <w:rFonts w:hint="eastAsia" w:ascii="宋体" w:hAnsi="宋体" w:eastAsia="宋体" w:cs="宋体"/>
                <w:sz w:val="21"/>
                <w:szCs w:val="21"/>
              </w:rPr>
              <w:t>作业布置（</w:t>
            </w:r>
            <w:r>
              <w:rPr>
                <w:rFonts w:hint="eastAsia" w:ascii="宋体" w:hAnsi="宋体" w:eastAsia="宋体" w:cs="宋体"/>
                <w:sz w:val="21"/>
                <w:szCs w:val="21"/>
                <w:lang w:val="en-US" w:eastAsia="zh-CN"/>
              </w:rPr>
              <w:t>5</w:t>
            </w:r>
            <w:r>
              <w:rPr>
                <w:rFonts w:hint="eastAsia" w:ascii="宋体" w:hAnsi="宋体" w:eastAsia="宋体" w:cs="宋体"/>
                <w:sz w:val="21"/>
                <w:szCs w:val="21"/>
              </w:rPr>
              <w:t>min）</w:t>
            </w:r>
            <w:r>
              <w:rPr>
                <w:rFonts w:hint="eastAsia" w:ascii="宋体" w:hAnsi="宋体" w:eastAsia="宋体" w:cs="宋体"/>
                <w:spacing w:val="-4"/>
                <w:sz w:val="21"/>
                <w:szCs w:val="21"/>
              </w:rPr>
              <w:t>→</w:t>
            </w:r>
            <w:r>
              <w:rPr>
                <w:rFonts w:hint="eastAsia" w:ascii="宋体" w:hAnsi="宋体" w:eastAsia="宋体" w:cs="宋体"/>
                <w:sz w:val="21"/>
                <w:szCs w:val="21"/>
              </w:rPr>
              <w:t>课堂小结（5 min）</w:t>
            </w:r>
          </w:p>
          <w:p w14:paraId="21C25BE3">
            <w:pPr>
              <w:pStyle w:val="7"/>
              <w:spacing w:line="360" w:lineRule="auto"/>
              <w:ind w:left="1303" w:leftChars="100" w:hanging="1093" w:hangingChars="520"/>
              <w:rPr>
                <w:rFonts w:hint="eastAsia" w:ascii="宋体" w:hAnsi="宋体" w:eastAsia="宋体" w:cs="宋体"/>
                <w:sz w:val="21"/>
                <w:szCs w:val="21"/>
              </w:rPr>
            </w:pPr>
            <w:r>
              <w:rPr>
                <w:rFonts w:hint="eastAsia" w:ascii="宋体" w:hAnsi="宋体" w:eastAsia="宋体" w:cs="宋体"/>
                <w:b/>
                <w:color w:val="418D67"/>
                <w:sz w:val="21"/>
                <w:szCs w:val="21"/>
              </w:rPr>
              <w:t>第</w:t>
            </w:r>
            <w:r>
              <w:rPr>
                <w:rFonts w:hint="eastAsia" w:ascii="宋体" w:hAnsi="宋体" w:eastAsia="宋体" w:cs="宋体"/>
                <w:b/>
                <w:color w:val="418D67"/>
                <w:sz w:val="21"/>
                <w:szCs w:val="21"/>
                <w:lang w:val="en-US" w:eastAsia="zh-CN"/>
              </w:rPr>
              <w:t>4</w:t>
            </w:r>
            <w:r>
              <w:rPr>
                <w:rFonts w:hint="eastAsia" w:ascii="宋体" w:hAnsi="宋体" w:eastAsia="宋体" w:cs="宋体"/>
                <w:b/>
                <w:color w:val="418D67"/>
                <w:sz w:val="21"/>
                <w:szCs w:val="21"/>
              </w:rPr>
              <w:t>节课：</w:t>
            </w:r>
            <w:r>
              <w:rPr>
                <w:rFonts w:hint="eastAsia" w:ascii="宋体" w:hAnsi="宋体" w:eastAsia="宋体" w:cs="宋体"/>
                <w:sz w:val="21"/>
                <w:szCs w:val="21"/>
              </w:rPr>
              <w:t>知识讲解（35 min）→作业布置（5min）→课堂小结（5 min）</w:t>
            </w:r>
          </w:p>
          <w:p w14:paraId="7664CCF5">
            <w:pPr>
              <w:pStyle w:val="7"/>
              <w:spacing w:line="360" w:lineRule="auto"/>
              <w:ind w:left="1303" w:leftChars="100" w:hanging="1093" w:hangingChars="520"/>
              <w:rPr>
                <w:rFonts w:hint="eastAsia" w:ascii="宋体" w:hAnsi="宋体" w:eastAsia="宋体" w:cs="宋体"/>
                <w:sz w:val="21"/>
                <w:szCs w:val="21"/>
              </w:rPr>
            </w:pPr>
            <w:r>
              <w:rPr>
                <w:rFonts w:hint="eastAsia" w:ascii="宋体" w:hAnsi="宋体" w:eastAsia="宋体" w:cs="宋体"/>
                <w:b/>
                <w:color w:val="418D67"/>
                <w:sz w:val="21"/>
                <w:szCs w:val="21"/>
              </w:rPr>
              <w:t>第</w:t>
            </w:r>
            <w:r>
              <w:rPr>
                <w:rFonts w:hint="eastAsia" w:ascii="宋体" w:hAnsi="宋体" w:eastAsia="宋体" w:cs="宋体"/>
                <w:b/>
                <w:color w:val="418D67"/>
                <w:sz w:val="21"/>
                <w:szCs w:val="21"/>
                <w:lang w:val="en-US" w:eastAsia="zh-CN"/>
              </w:rPr>
              <w:t>5</w:t>
            </w:r>
            <w:r>
              <w:rPr>
                <w:rFonts w:hint="eastAsia" w:ascii="宋体" w:hAnsi="宋体" w:eastAsia="宋体" w:cs="宋体"/>
                <w:b/>
                <w:color w:val="418D67"/>
                <w:sz w:val="21"/>
                <w:szCs w:val="21"/>
              </w:rPr>
              <w:t>节课：</w:t>
            </w:r>
            <w:r>
              <w:rPr>
                <w:rFonts w:hint="eastAsia" w:ascii="宋体" w:hAnsi="宋体" w:eastAsia="宋体" w:cs="宋体"/>
                <w:sz w:val="21"/>
                <w:szCs w:val="21"/>
              </w:rPr>
              <w:t>知识讲解（35 min）→作业布置（5min）→课堂小结（5 min）</w:t>
            </w:r>
          </w:p>
          <w:p w14:paraId="360F183A">
            <w:pPr>
              <w:pStyle w:val="7"/>
              <w:spacing w:line="360" w:lineRule="auto"/>
              <w:ind w:left="1303" w:leftChars="100" w:hanging="1093" w:hangingChars="520"/>
              <w:rPr>
                <w:rFonts w:hint="eastAsia" w:ascii="宋体" w:hAnsi="宋体" w:eastAsia="宋体" w:cs="宋体"/>
                <w:sz w:val="21"/>
                <w:szCs w:val="21"/>
              </w:rPr>
            </w:pPr>
            <w:r>
              <w:rPr>
                <w:rFonts w:hint="eastAsia" w:ascii="宋体" w:hAnsi="宋体" w:eastAsia="宋体" w:cs="宋体"/>
                <w:b/>
                <w:color w:val="418D67"/>
                <w:sz w:val="21"/>
                <w:szCs w:val="21"/>
              </w:rPr>
              <w:t>第</w:t>
            </w:r>
            <w:r>
              <w:rPr>
                <w:rFonts w:hint="eastAsia" w:ascii="宋体" w:hAnsi="宋体" w:eastAsia="宋体" w:cs="宋体"/>
                <w:b/>
                <w:color w:val="418D67"/>
                <w:sz w:val="21"/>
                <w:szCs w:val="21"/>
                <w:lang w:val="en-US" w:eastAsia="zh-CN"/>
              </w:rPr>
              <w:t>6</w:t>
            </w:r>
            <w:r>
              <w:rPr>
                <w:rFonts w:hint="eastAsia" w:ascii="宋体" w:hAnsi="宋体" w:eastAsia="宋体" w:cs="宋体"/>
                <w:b/>
                <w:color w:val="418D67"/>
                <w:sz w:val="21"/>
                <w:szCs w:val="21"/>
              </w:rPr>
              <w:t>节课：</w:t>
            </w:r>
            <w:r>
              <w:rPr>
                <w:rFonts w:hint="eastAsia" w:ascii="宋体" w:hAnsi="宋体" w:eastAsia="宋体" w:cs="宋体"/>
                <w:sz w:val="21"/>
                <w:szCs w:val="21"/>
              </w:rPr>
              <w:t>知识讲解（35 min）→作业布置（5min）→课堂小结（5 min）</w:t>
            </w:r>
          </w:p>
          <w:p w14:paraId="3C92248B">
            <w:pPr>
              <w:pStyle w:val="7"/>
              <w:spacing w:line="360" w:lineRule="auto"/>
              <w:ind w:left="1303" w:leftChars="100" w:hanging="1093" w:hangingChars="520"/>
              <w:rPr>
                <w:rFonts w:hint="eastAsia" w:ascii="宋体" w:hAnsi="宋体" w:eastAsia="宋体" w:cs="宋体"/>
                <w:sz w:val="21"/>
                <w:szCs w:val="21"/>
              </w:rPr>
            </w:pPr>
            <w:r>
              <w:rPr>
                <w:rFonts w:hint="eastAsia" w:ascii="宋体" w:hAnsi="宋体" w:eastAsia="宋体" w:cs="宋体"/>
                <w:b/>
                <w:color w:val="418D67"/>
                <w:sz w:val="21"/>
                <w:szCs w:val="21"/>
              </w:rPr>
              <w:t>第</w:t>
            </w:r>
            <w:r>
              <w:rPr>
                <w:rFonts w:hint="eastAsia" w:ascii="宋体" w:hAnsi="宋体" w:eastAsia="宋体" w:cs="宋体"/>
                <w:b/>
                <w:color w:val="418D67"/>
                <w:sz w:val="21"/>
                <w:szCs w:val="21"/>
                <w:lang w:val="en-US" w:eastAsia="zh-CN"/>
              </w:rPr>
              <w:t>7</w:t>
            </w:r>
            <w:r>
              <w:rPr>
                <w:rFonts w:hint="eastAsia" w:ascii="宋体" w:hAnsi="宋体" w:eastAsia="宋体" w:cs="宋体"/>
                <w:b/>
                <w:color w:val="418D67"/>
                <w:sz w:val="21"/>
                <w:szCs w:val="21"/>
              </w:rPr>
              <w:t>节课：</w:t>
            </w:r>
            <w:r>
              <w:rPr>
                <w:rFonts w:hint="eastAsia" w:ascii="宋体" w:hAnsi="宋体" w:eastAsia="宋体" w:cs="宋体"/>
                <w:sz w:val="21"/>
                <w:szCs w:val="21"/>
              </w:rPr>
              <w:t>知识讲解（35 min）→作业布置（5min）→课堂小结（5 min）</w:t>
            </w:r>
          </w:p>
        </w:tc>
      </w:tr>
      <w:tr w14:paraId="7296716E">
        <w:trPr>
          <w:trHeight w:val="567" w:hRule="atLeast"/>
          <w:jc w:val="center"/>
        </w:trPr>
        <w:tc>
          <w:tcPr>
            <w:tcW w:w="1389" w:type="dxa"/>
            <w:tcBorders>
              <w:top w:val="double" w:color="418D67" w:sz="4" w:space="0"/>
              <w:bottom w:val="double" w:color="418D67" w:sz="4" w:space="0"/>
            </w:tcBorders>
            <w:shd w:val="clear" w:color="auto" w:fill="F5F5E1"/>
            <w:noWrap w:val="0"/>
            <w:vAlign w:val="center"/>
          </w:tcPr>
          <w:p w14:paraId="2AE0FDEA">
            <w:pPr>
              <w:pStyle w:val="7"/>
              <w:spacing w:line="360" w:lineRule="auto"/>
              <w:jc w:val="center"/>
              <w:rPr>
                <w:rFonts w:hint="eastAsia" w:ascii="宋体" w:hAnsi="宋体" w:eastAsia="宋体" w:cs="宋体"/>
                <w:b/>
                <w:color w:val="5D8979"/>
                <w:sz w:val="21"/>
                <w:szCs w:val="21"/>
              </w:rPr>
            </w:pPr>
            <w:r>
              <w:rPr>
                <w:rFonts w:hint="eastAsia" w:ascii="宋体" w:hAnsi="宋体" w:eastAsia="宋体" w:cs="宋体"/>
                <w:b/>
                <w:color w:val="5D8979"/>
                <w:sz w:val="21"/>
                <w:szCs w:val="21"/>
              </w:rPr>
              <w:t>教学过程</w:t>
            </w:r>
          </w:p>
        </w:tc>
        <w:tc>
          <w:tcPr>
            <w:tcW w:w="5472" w:type="dxa"/>
            <w:tcBorders>
              <w:top w:val="double" w:color="418D67" w:sz="4" w:space="0"/>
              <w:bottom w:val="double" w:color="418D67" w:sz="4" w:space="0"/>
            </w:tcBorders>
            <w:shd w:val="clear" w:color="auto" w:fill="F5F5E1"/>
            <w:noWrap w:val="0"/>
            <w:vAlign w:val="center"/>
          </w:tcPr>
          <w:p w14:paraId="2DC6D6CE">
            <w:pPr>
              <w:pStyle w:val="7"/>
              <w:spacing w:line="360" w:lineRule="auto"/>
              <w:jc w:val="center"/>
              <w:rPr>
                <w:rFonts w:hint="eastAsia" w:ascii="宋体" w:hAnsi="宋体" w:eastAsia="宋体" w:cs="宋体"/>
                <w:b/>
                <w:color w:val="5D8979"/>
                <w:sz w:val="21"/>
                <w:szCs w:val="21"/>
              </w:rPr>
            </w:pPr>
            <w:r>
              <w:rPr>
                <w:rFonts w:hint="eastAsia" w:ascii="宋体" w:hAnsi="宋体" w:eastAsia="宋体" w:cs="宋体"/>
                <w:b/>
                <w:color w:val="5D8979"/>
                <w:sz w:val="21"/>
                <w:szCs w:val="21"/>
              </w:rPr>
              <w:t>主要教学内容及步骤</w:t>
            </w:r>
          </w:p>
        </w:tc>
        <w:tc>
          <w:tcPr>
            <w:tcW w:w="1585" w:type="dxa"/>
            <w:tcBorders>
              <w:top w:val="double" w:color="418D67" w:sz="4" w:space="0"/>
              <w:bottom w:val="double" w:color="418D67" w:sz="4" w:space="0"/>
            </w:tcBorders>
            <w:shd w:val="clear" w:color="auto" w:fill="F5F5E1"/>
            <w:noWrap w:val="0"/>
            <w:vAlign w:val="center"/>
          </w:tcPr>
          <w:p w14:paraId="08C873E5">
            <w:pPr>
              <w:pStyle w:val="7"/>
              <w:spacing w:line="360" w:lineRule="auto"/>
              <w:jc w:val="center"/>
              <w:rPr>
                <w:rFonts w:hint="eastAsia" w:ascii="宋体" w:hAnsi="宋体" w:eastAsia="宋体" w:cs="宋体"/>
                <w:b/>
                <w:color w:val="5D8979"/>
                <w:sz w:val="21"/>
                <w:szCs w:val="21"/>
              </w:rPr>
            </w:pPr>
            <w:r>
              <w:rPr>
                <w:rFonts w:hint="eastAsia" w:ascii="宋体" w:hAnsi="宋体" w:eastAsia="宋体" w:cs="宋体"/>
                <w:b/>
                <w:color w:val="5D8979"/>
                <w:sz w:val="21"/>
                <w:szCs w:val="21"/>
              </w:rPr>
              <w:t>设计意图</w:t>
            </w:r>
          </w:p>
        </w:tc>
      </w:tr>
      <w:tr w14:paraId="7D8E3082">
        <w:trPr>
          <w:trHeight w:val="567" w:hRule="atLeast"/>
          <w:jc w:val="center"/>
        </w:trPr>
        <w:tc>
          <w:tcPr>
            <w:tcW w:w="1389" w:type="dxa"/>
            <w:tcBorders>
              <w:top w:val="double" w:color="418D67" w:sz="4" w:space="0"/>
              <w:tl2br w:val="nil"/>
              <w:tr2bl w:val="nil"/>
            </w:tcBorders>
            <w:shd w:val="clear" w:color="auto" w:fill="F5F5E1"/>
            <w:noWrap w:val="0"/>
            <w:vAlign w:val="center"/>
          </w:tcPr>
          <w:p w14:paraId="5F811455">
            <w:pPr>
              <w:pStyle w:val="7"/>
              <w:spacing w:line="360" w:lineRule="auto"/>
              <w:jc w:val="center"/>
              <w:rPr>
                <w:rFonts w:hint="eastAsia" w:ascii="宋体" w:hAnsi="宋体" w:eastAsia="宋体" w:cs="宋体"/>
                <w:color w:val="872F2A"/>
                <w:sz w:val="21"/>
                <w:szCs w:val="21"/>
              </w:rPr>
            </w:pPr>
            <w:r>
              <w:rPr>
                <w:rFonts w:hint="eastAsia" w:ascii="宋体" w:hAnsi="宋体" w:eastAsia="宋体" w:cs="宋体"/>
                <w:b/>
                <w:sz w:val="21"/>
                <w:szCs w:val="21"/>
              </w:rPr>
              <w:t>课前任务</w:t>
            </w:r>
          </w:p>
        </w:tc>
        <w:tc>
          <w:tcPr>
            <w:tcW w:w="5472" w:type="dxa"/>
            <w:tcBorders>
              <w:top w:val="double" w:color="418D67" w:sz="4" w:space="0"/>
              <w:tl2br w:val="nil"/>
              <w:tr2bl w:val="nil"/>
            </w:tcBorders>
            <w:shd w:val="clear" w:color="auto" w:fill="FFFFFF"/>
            <w:noWrap w:val="0"/>
            <w:vAlign w:val="center"/>
          </w:tcPr>
          <w:p w14:paraId="70F6B04D">
            <w:pPr>
              <w:pStyle w:val="7"/>
              <w:spacing w:before="200" w:after="60" w:line="360" w:lineRule="auto"/>
              <w:rPr>
                <w:rFonts w:hint="eastAsia" w:ascii="宋体" w:hAnsi="宋体" w:eastAsia="宋体" w:cs="宋体"/>
                <w:b/>
                <w:color w:val="5D8979"/>
                <w:spacing w:val="2"/>
                <w:sz w:val="21"/>
                <w:szCs w:val="21"/>
              </w:rPr>
            </w:pPr>
            <w:r>
              <w:rPr>
                <w:rFonts w:hint="eastAsia" w:ascii="宋体" w:hAnsi="宋体" w:eastAsia="宋体" w:cs="宋体"/>
                <w:b/>
                <w:color w:val="5D8979"/>
                <w:spacing w:val="2"/>
                <w:sz w:val="21"/>
                <w:szCs w:val="21"/>
              </w:rPr>
              <w:t>【教师】布置课前问答题：</w:t>
            </w:r>
          </w:p>
          <w:p w14:paraId="3C92CB75">
            <w:pPr>
              <w:pStyle w:val="7"/>
              <w:shd w:val="clear" w:color="auto" w:fill="FFFFFF"/>
              <w:spacing w:line="360" w:lineRule="auto"/>
              <w:ind w:firstLine="412" w:firstLineChars="200"/>
              <w:rPr>
                <w:rFonts w:hint="eastAsia" w:ascii="宋体" w:hAnsi="宋体" w:eastAsia="宋体" w:cs="宋体"/>
                <w:spacing w:val="-2"/>
                <w:sz w:val="21"/>
                <w:szCs w:val="21"/>
              </w:rPr>
            </w:pPr>
            <w:r>
              <w:rPr>
                <w:rFonts w:hint="eastAsia" w:ascii="宋体" w:hAnsi="宋体" w:eastAsia="宋体" w:cs="宋体"/>
                <w:spacing w:val="-2"/>
                <w:sz w:val="21"/>
                <w:szCs w:val="21"/>
              </w:rPr>
              <w:t>（1）</w:t>
            </w:r>
            <w:r>
              <w:rPr>
                <w:rFonts w:hint="eastAsia" w:ascii="宋体" w:hAnsi="宋体" w:eastAsia="宋体" w:cs="宋体"/>
                <w:spacing w:val="-2"/>
                <w:sz w:val="21"/>
                <w:szCs w:val="21"/>
                <w:lang w:eastAsia="zh-CN"/>
              </w:rPr>
              <w:t>你喜欢乒乓球吗</w:t>
            </w:r>
            <w:r>
              <w:rPr>
                <w:rFonts w:hint="eastAsia" w:ascii="宋体" w:hAnsi="宋体" w:eastAsia="宋体" w:cs="宋体"/>
                <w:spacing w:val="-2"/>
                <w:sz w:val="21"/>
                <w:szCs w:val="21"/>
              </w:rPr>
              <w:t>？</w:t>
            </w:r>
          </w:p>
          <w:p w14:paraId="7E0E6270">
            <w:pPr>
              <w:pStyle w:val="7"/>
              <w:shd w:val="clear" w:color="auto" w:fill="FFFFFF"/>
              <w:spacing w:line="360" w:lineRule="auto"/>
              <w:ind w:firstLine="412" w:firstLineChars="200"/>
              <w:rPr>
                <w:rFonts w:hint="eastAsia" w:ascii="宋体" w:hAnsi="宋体" w:eastAsia="宋体" w:cs="宋体"/>
                <w:spacing w:val="-2"/>
                <w:sz w:val="21"/>
                <w:szCs w:val="21"/>
              </w:rPr>
            </w:pPr>
            <w:r>
              <w:rPr>
                <w:rFonts w:hint="eastAsia" w:ascii="宋体" w:hAnsi="宋体" w:eastAsia="宋体" w:cs="宋体"/>
                <w:spacing w:val="-2"/>
                <w:sz w:val="21"/>
                <w:szCs w:val="21"/>
              </w:rPr>
              <w:t>（2）</w:t>
            </w:r>
            <w:r>
              <w:rPr>
                <w:rFonts w:hint="eastAsia" w:ascii="宋体" w:hAnsi="宋体" w:eastAsia="宋体" w:cs="宋体"/>
                <w:spacing w:val="-2"/>
                <w:sz w:val="21"/>
                <w:szCs w:val="21"/>
                <w:lang w:eastAsia="zh-CN"/>
              </w:rPr>
              <w:t>你了解乒乓球比赛吗</w:t>
            </w:r>
            <w:r>
              <w:rPr>
                <w:rFonts w:hint="eastAsia" w:ascii="宋体" w:hAnsi="宋体" w:eastAsia="宋体" w:cs="宋体"/>
                <w:spacing w:val="-2"/>
                <w:sz w:val="21"/>
                <w:szCs w:val="21"/>
              </w:rPr>
              <w:t>？</w:t>
            </w:r>
          </w:p>
          <w:p w14:paraId="32FF6512">
            <w:pPr>
              <w:pStyle w:val="7"/>
              <w:shd w:val="clear" w:color="auto" w:fill="FFFFFF"/>
              <w:spacing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【学生】提前上网搜索了解，查阅资料，了解问题，熟悉教材</w:t>
            </w:r>
          </w:p>
        </w:tc>
        <w:tc>
          <w:tcPr>
            <w:tcW w:w="1585" w:type="dxa"/>
            <w:tcBorders>
              <w:top w:val="double" w:color="418D67" w:sz="4" w:space="0"/>
              <w:tl2br w:val="nil"/>
              <w:tr2bl w:val="nil"/>
            </w:tcBorders>
            <w:shd w:val="clear" w:color="auto" w:fill="FFFFFF"/>
            <w:noWrap w:val="0"/>
            <w:vAlign w:val="center"/>
          </w:tcPr>
          <w:p w14:paraId="50D2AADA">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通过课前的预热，让学生了解所学课程的大概内容，激发学生的学习欲望</w:t>
            </w:r>
          </w:p>
        </w:tc>
      </w:tr>
      <w:tr w14:paraId="6909B405">
        <w:trPr>
          <w:trHeight w:val="567" w:hRule="atLeast"/>
          <w:jc w:val="center"/>
        </w:trPr>
        <w:tc>
          <w:tcPr>
            <w:tcW w:w="1389" w:type="dxa"/>
            <w:tcBorders>
              <w:tl2br w:val="nil"/>
              <w:tr2bl w:val="nil"/>
            </w:tcBorders>
            <w:shd w:val="clear" w:color="auto" w:fill="E6F1EB"/>
            <w:noWrap w:val="0"/>
            <w:vAlign w:val="center"/>
          </w:tcPr>
          <w:p w14:paraId="282E98F7">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考勤</w:t>
            </w:r>
            <w:r>
              <w:rPr>
                <w:rFonts w:hint="eastAsia" w:ascii="宋体" w:hAnsi="宋体" w:eastAsia="宋体" w:cs="宋体"/>
                <w:b/>
                <w:sz w:val="21"/>
                <w:szCs w:val="21"/>
              </w:rPr>
              <w:br w:type="textWrapping"/>
            </w:r>
            <w:r>
              <w:rPr>
                <w:rFonts w:hint="eastAsia" w:ascii="宋体" w:hAnsi="宋体" w:eastAsia="宋体" w:cs="宋体"/>
                <w:b/>
                <w:sz w:val="21"/>
                <w:szCs w:val="21"/>
              </w:rPr>
              <w:t>（2 min）</w:t>
            </w:r>
          </w:p>
        </w:tc>
        <w:tc>
          <w:tcPr>
            <w:tcW w:w="5472" w:type="dxa"/>
            <w:tcBorders>
              <w:tl2br w:val="nil"/>
              <w:tr2bl w:val="nil"/>
            </w:tcBorders>
            <w:shd w:val="clear" w:color="auto" w:fill="FFFFFF"/>
            <w:noWrap w:val="0"/>
            <w:vAlign w:val="center"/>
          </w:tcPr>
          <w:p w14:paraId="46E6347D">
            <w:pPr>
              <w:pStyle w:val="7"/>
              <w:numPr>
                <w:ilvl w:val="0"/>
                <w:numId w:val="1"/>
              </w:numPr>
              <w:spacing w:before="20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【教师】清点上课人数，记录好考勤</w:t>
            </w:r>
          </w:p>
          <w:p w14:paraId="14A4B99D">
            <w:pPr>
              <w:pStyle w:val="7"/>
              <w:numPr>
                <w:ilvl w:val="0"/>
                <w:numId w:val="1"/>
              </w:numPr>
              <w:spacing w:before="200" w:after="200"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【学生】班干部报请假人员及原因</w:t>
            </w:r>
          </w:p>
        </w:tc>
        <w:tc>
          <w:tcPr>
            <w:tcW w:w="1585" w:type="dxa"/>
            <w:tcBorders>
              <w:tl2br w:val="nil"/>
              <w:tr2bl w:val="nil"/>
            </w:tcBorders>
            <w:shd w:val="clear" w:color="auto" w:fill="FFFFFF"/>
            <w:noWrap w:val="0"/>
            <w:vAlign w:val="center"/>
          </w:tcPr>
          <w:p w14:paraId="45443BC0">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培养学生的组织纪律性，掌握学生的出勤情况</w:t>
            </w:r>
          </w:p>
        </w:tc>
      </w:tr>
      <w:tr w14:paraId="39F11F80">
        <w:trPr>
          <w:trHeight w:val="567" w:hRule="atLeast"/>
          <w:jc w:val="center"/>
        </w:trPr>
        <w:tc>
          <w:tcPr>
            <w:tcW w:w="1389" w:type="dxa"/>
            <w:tcBorders>
              <w:tl2br w:val="nil"/>
              <w:tr2bl w:val="nil"/>
            </w:tcBorders>
            <w:shd w:val="clear" w:color="auto" w:fill="E6F1EB"/>
            <w:noWrap w:val="0"/>
            <w:vAlign w:val="center"/>
          </w:tcPr>
          <w:p w14:paraId="5F1A08DA">
            <w:pPr>
              <w:pStyle w:val="7"/>
              <w:spacing w:line="360" w:lineRule="auto"/>
              <w:jc w:val="center"/>
              <w:rPr>
                <w:rFonts w:hint="eastAsia" w:ascii="宋体" w:hAnsi="宋体" w:eastAsia="宋体" w:cs="宋体"/>
                <w:b/>
                <w:sz w:val="21"/>
                <w:szCs w:val="21"/>
              </w:rPr>
            </w:pPr>
          </w:p>
          <w:p w14:paraId="2333669E">
            <w:pPr>
              <w:pStyle w:val="7"/>
              <w:spacing w:line="360" w:lineRule="auto"/>
              <w:jc w:val="center"/>
              <w:rPr>
                <w:rFonts w:hint="eastAsia" w:ascii="宋体" w:hAnsi="宋体" w:eastAsia="宋体" w:cs="宋体"/>
                <w:b/>
                <w:sz w:val="21"/>
                <w:szCs w:val="21"/>
              </w:rPr>
            </w:pPr>
          </w:p>
          <w:p w14:paraId="6FC7D6A0">
            <w:pPr>
              <w:pStyle w:val="7"/>
              <w:spacing w:line="360" w:lineRule="auto"/>
              <w:jc w:val="center"/>
              <w:rPr>
                <w:rFonts w:hint="eastAsia" w:ascii="宋体" w:hAnsi="宋体" w:eastAsia="宋体" w:cs="宋体"/>
                <w:b/>
                <w:sz w:val="21"/>
                <w:szCs w:val="21"/>
              </w:rPr>
            </w:pPr>
          </w:p>
          <w:p w14:paraId="7D7E82C0">
            <w:pPr>
              <w:pStyle w:val="7"/>
              <w:spacing w:line="360" w:lineRule="auto"/>
              <w:jc w:val="center"/>
              <w:rPr>
                <w:rFonts w:hint="eastAsia" w:ascii="宋体" w:hAnsi="宋体" w:eastAsia="宋体" w:cs="宋体"/>
                <w:b/>
                <w:sz w:val="21"/>
                <w:szCs w:val="21"/>
              </w:rPr>
            </w:pPr>
          </w:p>
          <w:p w14:paraId="1740E243">
            <w:pPr>
              <w:pStyle w:val="7"/>
              <w:spacing w:line="360" w:lineRule="auto"/>
              <w:jc w:val="center"/>
              <w:rPr>
                <w:rFonts w:hint="eastAsia" w:ascii="宋体" w:hAnsi="宋体" w:eastAsia="宋体" w:cs="宋体"/>
                <w:b/>
                <w:sz w:val="21"/>
                <w:szCs w:val="21"/>
              </w:rPr>
            </w:pPr>
          </w:p>
          <w:p w14:paraId="0BDC1452">
            <w:pPr>
              <w:pStyle w:val="7"/>
              <w:spacing w:line="360" w:lineRule="auto"/>
              <w:jc w:val="center"/>
              <w:rPr>
                <w:rFonts w:hint="eastAsia" w:ascii="宋体" w:hAnsi="宋体" w:eastAsia="宋体" w:cs="宋体"/>
                <w:b/>
                <w:sz w:val="21"/>
                <w:szCs w:val="21"/>
              </w:rPr>
            </w:pPr>
          </w:p>
          <w:p w14:paraId="2E697662">
            <w:pPr>
              <w:pStyle w:val="7"/>
              <w:spacing w:line="360" w:lineRule="auto"/>
              <w:jc w:val="center"/>
              <w:rPr>
                <w:rFonts w:hint="eastAsia" w:ascii="宋体" w:hAnsi="宋体" w:eastAsia="宋体" w:cs="宋体"/>
                <w:b/>
                <w:sz w:val="21"/>
                <w:szCs w:val="21"/>
              </w:rPr>
            </w:pPr>
          </w:p>
          <w:p w14:paraId="20C3B912">
            <w:pPr>
              <w:pStyle w:val="7"/>
              <w:spacing w:line="360" w:lineRule="auto"/>
              <w:jc w:val="both"/>
              <w:rPr>
                <w:rFonts w:hint="eastAsia" w:ascii="宋体" w:hAnsi="宋体" w:eastAsia="宋体" w:cs="宋体"/>
                <w:b/>
                <w:sz w:val="21"/>
                <w:szCs w:val="21"/>
              </w:rPr>
            </w:pPr>
          </w:p>
          <w:p w14:paraId="4393A117">
            <w:pPr>
              <w:pStyle w:val="7"/>
              <w:spacing w:line="360" w:lineRule="auto"/>
              <w:jc w:val="both"/>
              <w:rPr>
                <w:rFonts w:hint="eastAsia" w:ascii="宋体" w:hAnsi="宋体" w:eastAsia="宋体" w:cs="宋体"/>
                <w:b/>
                <w:sz w:val="21"/>
                <w:szCs w:val="21"/>
              </w:rPr>
            </w:pPr>
          </w:p>
          <w:p w14:paraId="37DF0D74">
            <w:pPr>
              <w:pStyle w:val="7"/>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知识讲解</w:t>
            </w:r>
            <w:r>
              <w:rPr>
                <w:rFonts w:hint="eastAsia" w:ascii="宋体" w:hAnsi="宋体" w:eastAsia="宋体" w:cs="宋体"/>
                <w:b/>
                <w:sz w:val="21"/>
                <w:szCs w:val="21"/>
              </w:rPr>
              <w:br w:type="textWrapping"/>
            </w:r>
            <w:r>
              <w:rPr>
                <w:rFonts w:hint="eastAsia" w:ascii="宋体" w:hAnsi="宋体" w:eastAsia="宋体" w:cs="宋体"/>
                <w:b/>
                <w:sz w:val="21"/>
                <w:szCs w:val="21"/>
              </w:rPr>
              <w:t>（</w:t>
            </w:r>
            <w:r>
              <w:rPr>
                <w:rFonts w:hint="eastAsia" w:ascii="宋体" w:hAnsi="宋体" w:eastAsia="宋体" w:cs="宋体"/>
                <w:b/>
                <w:sz w:val="21"/>
                <w:szCs w:val="21"/>
                <w:lang w:val="en-US" w:eastAsia="zh-CN"/>
              </w:rPr>
              <w:t>3</w:t>
            </w:r>
            <w:r>
              <w:rPr>
                <w:rFonts w:hint="eastAsia" w:ascii="宋体" w:hAnsi="宋体" w:eastAsia="宋体" w:cs="宋体"/>
                <w:b/>
                <w:sz w:val="21"/>
                <w:szCs w:val="21"/>
              </w:rPr>
              <w:t>3 min）</w:t>
            </w:r>
          </w:p>
        </w:tc>
        <w:tc>
          <w:tcPr>
            <w:tcW w:w="5472" w:type="dxa"/>
            <w:tcBorders>
              <w:tl2br w:val="nil"/>
              <w:tr2bl w:val="nil"/>
            </w:tcBorders>
            <w:shd w:val="clear" w:color="auto" w:fill="FFFFFF"/>
            <w:noWrap w:val="0"/>
            <w:vAlign w:val="center"/>
          </w:tcPr>
          <w:p w14:paraId="71EE8211">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【教师】讲解乒乓球的基本理论</w:t>
            </w:r>
          </w:p>
          <w:p w14:paraId="2FFC7B7D">
            <w:pPr>
              <w:numPr>
                <w:ilvl w:val="0"/>
                <w:numId w:val="0"/>
              </w:numPr>
              <w:spacing w:line="360" w:lineRule="auto"/>
              <w:ind w:firstLine="630" w:firstLineChars="300"/>
              <w:rPr>
                <w:rFonts w:hint="eastAsia" w:ascii="宋体" w:hAnsi="宋体" w:eastAsia="宋体" w:cs="宋体"/>
                <w:b/>
                <w:bCs/>
                <w:sz w:val="21"/>
                <w:szCs w:val="21"/>
              </w:rPr>
            </w:pPr>
            <w:r>
              <w:rPr>
                <w:rFonts w:hint="eastAsia" w:ascii="宋体" w:hAnsi="宋体" w:eastAsia="宋体" w:cs="宋体"/>
                <w:color w:val="E4007F"/>
                <w:sz w:val="21"/>
                <w:szCs w:val="21"/>
                <w:lang w:eastAsia="zh-CN"/>
              </w:rPr>
              <w:t>一、球台</w:t>
            </w:r>
          </w:p>
          <w:p w14:paraId="73AF5E1F">
            <w:pPr>
              <w:pStyle w:val="8"/>
              <w:spacing w:line="360" w:lineRule="auto"/>
              <w:ind w:firstLine="420"/>
              <w:rPr>
                <w:rFonts w:hint="eastAsia" w:ascii="宋体" w:hAnsi="宋体" w:eastAsia="宋体" w:cs="宋体"/>
                <w:sz w:val="21"/>
                <w:szCs w:val="21"/>
              </w:rPr>
            </w:pPr>
            <w:r>
              <w:rPr>
                <w:rFonts w:hint="eastAsia" w:ascii="宋体" w:hAnsi="宋体" w:eastAsia="宋体" w:cs="宋体"/>
                <w:sz w:val="21"/>
                <w:szCs w:val="21"/>
              </w:rPr>
              <w:t>左、右半台：又称 1/2 台，以中线为界，其左、右方向是对击球者本身而言。</w:t>
            </w:r>
          </w:p>
          <w:p w14:paraId="0422AFA8">
            <w:pPr>
              <w:pStyle w:val="8"/>
              <w:spacing w:line="360" w:lineRule="auto"/>
              <w:ind w:firstLine="420"/>
              <w:rPr>
                <w:rFonts w:hint="eastAsia" w:ascii="宋体" w:hAnsi="宋体" w:eastAsia="宋体" w:cs="宋体"/>
                <w:sz w:val="21"/>
                <w:szCs w:val="21"/>
              </w:rPr>
            </w:pPr>
            <w:r>
              <w:rPr>
                <w:rFonts w:hint="eastAsia" w:ascii="宋体" w:hAnsi="宋体" w:eastAsia="宋体" w:cs="宋体"/>
                <w:sz w:val="21"/>
                <w:szCs w:val="21"/>
              </w:rPr>
              <w:t>2/3台：击球范围占球台的2/3，左侧为左2/3台，右侧为右2/3台。</w:t>
            </w:r>
          </w:p>
          <w:p w14:paraId="4F67673F">
            <w:pPr>
              <w:pStyle w:val="8"/>
              <w:spacing w:line="360" w:lineRule="auto"/>
              <w:ind w:firstLine="420"/>
              <w:rPr>
                <w:rFonts w:hint="eastAsia" w:ascii="宋体" w:hAnsi="宋体" w:eastAsia="宋体" w:cs="宋体"/>
                <w:sz w:val="21"/>
                <w:szCs w:val="21"/>
              </w:rPr>
            </w:pPr>
            <w:r>
              <w:rPr>
                <w:rFonts w:hint="eastAsia" w:ascii="宋体" w:hAnsi="宋体" w:eastAsia="宋体" w:cs="宋体"/>
                <w:sz w:val="21"/>
                <w:szCs w:val="21"/>
              </w:rPr>
              <w:t>全台：击球时不限落点，击球范围占整个球台。</w:t>
            </w:r>
          </w:p>
          <w:p w14:paraId="4A3A226F">
            <w:pPr>
              <w:pStyle w:val="8"/>
              <w:numPr>
                <w:ilvl w:val="0"/>
                <w:numId w:val="0"/>
              </w:numPr>
              <w:spacing w:line="360" w:lineRule="auto"/>
              <w:ind w:firstLine="420" w:firstLineChars="200"/>
              <w:rPr>
                <w:rFonts w:hint="eastAsia" w:ascii="宋体" w:hAnsi="宋体" w:eastAsia="宋体" w:cs="宋体"/>
                <w:color w:val="E4007F"/>
                <w:sz w:val="21"/>
                <w:szCs w:val="21"/>
                <w:lang w:val="en-US" w:eastAsia="zh-CN"/>
              </w:rPr>
            </w:pPr>
            <w:r>
              <w:rPr>
                <w:rFonts w:hint="eastAsia" w:ascii="宋体" w:hAnsi="宋体" w:eastAsia="宋体" w:cs="宋体"/>
                <w:color w:val="E4007F"/>
                <w:sz w:val="21"/>
                <w:szCs w:val="21"/>
                <w:lang w:val="en-US" w:eastAsia="zh-CN"/>
              </w:rPr>
              <w:t>二、站位与击球距离</w:t>
            </w:r>
          </w:p>
          <w:p w14:paraId="724B2E37">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站位是指运动员开始击球前的基本位置。站位根据离台远近的不同分为以下几种，如图 11-1 所示。</w:t>
            </w:r>
          </w:p>
          <w:p w14:paraId="4212C989">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近台：站位离球台端线 30～50 厘米以内的范围。</w:t>
            </w:r>
          </w:p>
          <w:p w14:paraId="5E624EEA">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中近台：站位离球台端线 50～70 厘米以内的范围。</w:t>
            </w:r>
          </w:p>
          <w:p w14:paraId="168D8932">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中远台：站位离球台端线 70～100 厘米以内的范围。</w:t>
            </w:r>
          </w:p>
          <w:p w14:paraId="637E0543">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远台：站位离球台端线 1 米以外的范围。</w:t>
            </w:r>
          </w:p>
          <w:p w14:paraId="7F7FEA5B">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2552700" cy="2476500"/>
                  <wp:effectExtent l="0" t="0" r="12700" b="12700"/>
                  <wp:docPr id="2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1"/>
                          <pic:cNvPicPr>
                            <a:picLocks noChangeAspect="1"/>
                          </pic:cNvPicPr>
                        </pic:nvPicPr>
                        <pic:blipFill>
                          <a:blip r:embed="rId7"/>
                          <a:stretch>
                            <a:fillRect/>
                          </a:stretch>
                        </pic:blipFill>
                        <pic:spPr>
                          <a:xfrm>
                            <a:off x="0" y="0"/>
                            <a:ext cx="2552700" cy="2476500"/>
                          </a:xfrm>
                          <a:prstGeom prst="rect">
                            <a:avLst/>
                          </a:prstGeom>
                          <a:noFill/>
                          <a:ln>
                            <a:noFill/>
                          </a:ln>
                        </pic:spPr>
                      </pic:pic>
                    </a:graphicData>
                  </a:graphic>
                </wp:inline>
              </w:drawing>
            </w:r>
          </w:p>
          <w:p w14:paraId="1F0A1612">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color w:val="E4007F"/>
                <w:kern w:val="2"/>
                <w:sz w:val="21"/>
                <w:szCs w:val="21"/>
                <w:lang w:val="en-US" w:eastAsia="zh-CN" w:bidi="ar-SA"/>
              </w:rPr>
              <w:t>三、球拍拍形</w:t>
            </w:r>
          </w:p>
          <w:p w14:paraId="2AEA2762">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球拍拍形包括拍面角度和拍面方向，如图 11-2 所示。拍面角度指拍面与台面所形成的角度。拍面与台面成 90° 为垂直；拍面与台面形成的角度小于 90° 为前倾；拍面与台面形成的角度大于 90° 为后仰。拍面方向指球拍左右偏转时，与球台端线所形成的角度。</w:t>
            </w:r>
          </w:p>
          <w:p w14:paraId="181D02E9">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2557145" cy="1440815"/>
                  <wp:effectExtent l="0" t="0" r="8255" b="6985"/>
                  <wp:docPr id="2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2"/>
                          <pic:cNvPicPr>
                            <a:picLocks noChangeAspect="1"/>
                          </pic:cNvPicPr>
                        </pic:nvPicPr>
                        <pic:blipFill>
                          <a:blip r:embed="rId8"/>
                          <a:stretch>
                            <a:fillRect/>
                          </a:stretch>
                        </pic:blipFill>
                        <pic:spPr>
                          <a:xfrm>
                            <a:off x="0" y="0"/>
                            <a:ext cx="2557145" cy="1440815"/>
                          </a:xfrm>
                          <a:prstGeom prst="rect">
                            <a:avLst/>
                          </a:prstGeom>
                          <a:noFill/>
                          <a:ln>
                            <a:noFill/>
                          </a:ln>
                        </pic:spPr>
                      </pic:pic>
                    </a:graphicData>
                  </a:graphic>
                </wp:inline>
              </w:drawing>
            </w:r>
          </w:p>
          <w:p w14:paraId="42B4DB6F">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color w:val="E4007F"/>
                <w:kern w:val="2"/>
                <w:sz w:val="21"/>
                <w:szCs w:val="21"/>
                <w:lang w:val="en-US" w:eastAsia="zh-CN" w:bidi="ar-SA"/>
              </w:rPr>
              <w:t>四、击球部位</w:t>
            </w:r>
            <w:r>
              <w:rPr>
                <w:rFonts w:hint="eastAsia" w:ascii="宋体" w:hAnsi="宋体" w:eastAsia="宋体" w:cs="宋体"/>
                <w:sz w:val="21"/>
                <w:szCs w:val="21"/>
                <w:lang w:val="en-US" w:eastAsia="zh-CN"/>
              </w:rPr>
              <w:t xml:space="preserve"> </w:t>
            </w:r>
          </w:p>
          <w:p w14:paraId="19E28A88">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击球部位是指击球时球拍触球的具体位置，它基本上与拍形角度相吻合，分为上部、上中部、中上部、中部、中下部、下中部、下部。如图 11-3 所示。</w:t>
            </w:r>
          </w:p>
          <w:p w14:paraId="0A38B59B">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color w:val="E4007F"/>
                <w:kern w:val="2"/>
                <w:sz w:val="21"/>
                <w:szCs w:val="21"/>
                <w:lang w:val="en-US" w:eastAsia="zh-CN" w:bidi="ar-SA"/>
              </w:rPr>
            </w:pPr>
            <w:r>
              <w:rPr>
                <w:rFonts w:hint="eastAsia" w:ascii="宋体" w:hAnsi="宋体" w:eastAsia="宋体" w:cs="宋体"/>
                <w:color w:val="E4007F"/>
                <w:kern w:val="2"/>
                <w:sz w:val="21"/>
                <w:szCs w:val="21"/>
                <w:lang w:val="en-US" w:eastAsia="zh-CN" w:bidi="ar-SA"/>
              </w:rPr>
              <w:t>五、击球时间</w:t>
            </w:r>
          </w:p>
          <w:p w14:paraId="5F98EA97">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击球时间是指来球在本方台面弹起后，其运行轨迹从着台点上升再下落至触及台面以前的时间。球的运行轨迹大致分为五个时期。如图 11-4 所示。</w:t>
            </w:r>
          </w:p>
          <w:p w14:paraId="208721AD">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上升前期：球从台面弹起刚上升的阶段。</w:t>
            </w:r>
          </w:p>
          <w:p w14:paraId="223BD151">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上升后期：球弹起接近最高点的阶段。</w:t>
            </w:r>
          </w:p>
          <w:p w14:paraId="253E7619">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高点期：球弹起达到最高点的阶段。</w:t>
            </w:r>
          </w:p>
          <w:p w14:paraId="67A5E1F7">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下降前期：球从最高点开始下降的最初阶段。</w:t>
            </w:r>
          </w:p>
          <w:p w14:paraId="4A761473">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下降后期：球下降到接近台面之前的这一阶段。</w:t>
            </w:r>
          </w:p>
          <w:p w14:paraId="1D9B22C9">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2846705" cy="895985"/>
                  <wp:effectExtent l="0" t="0" r="23495" b="18415"/>
                  <wp:docPr id="2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3"/>
                          <pic:cNvPicPr>
                            <a:picLocks noChangeAspect="1"/>
                          </pic:cNvPicPr>
                        </pic:nvPicPr>
                        <pic:blipFill>
                          <a:blip r:embed="rId9"/>
                          <a:stretch>
                            <a:fillRect/>
                          </a:stretch>
                        </pic:blipFill>
                        <pic:spPr>
                          <a:xfrm>
                            <a:off x="0" y="0"/>
                            <a:ext cx="2846705" cy="895985"/>
                          </a:xfrm>
                          <a:prstGeom prst="rect">
                            <a:avLst/>
                          </a:prstGeom>
                          <a:noFill/>
                          <a:ln>
                            <a:noFill/>
                          </a:ln>
                        </pic:spPr>
                      </pic:pic>
                    </a:graphicData>
                  </a:graphic>
                </wp:inline>
              </w:drawing>
            </w:r>
          </w:p>
          <w:p w14:paraId="113F2BE6">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color w:val="E4007F"/>
                <w:kern w:val="2"/>
                <w:sz w:val="21"/>
                <w:szCs w:val="21"/>
                <w:lang w:val="en-US" w:eastAsia="zh-CN" w:bidi="ar-SA"/>
              </w:rPr>
            </w:pPr>
            <w:r>
              <w:rPr>
                <w:rFonts w:hint="eastAsia" w:ascii="宋体" w:hAnsi="宋体" w:eastAsia="宋体" w:cs="宋体"/>
                <w:color w:val="E4007F"/>
                <w:kern w:val="2"/>
                <w:sz w:val="21"/>
                <w:szCs w:val="21"/>
                <w:lang w:val="en-US" w:eastAsia="zh-CN" w:bidi="ar-SA"/>
              </w:rPr>
              <w:t>六、击球路线</w:t>
            </w:r>
          </w:p>
          <w:p w14:paraId="65668F88">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击球路线是指从击球点到落台点之间形成的线。包括五条基本线路（以击球者为基准），即右方斜线、右方直线、左方斜线、左方直线、中路直线。中路直线球在实际比赛中是随时以站位而定的，即追身球，也称中路追身球。</w:t>
            </w:r>
          </w:p>
          <w:p w14:paraId="27E2434E">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color w:val="E4007F"/>
                <w:kern w:val="2"/>
                <w:sz w:val="21"/>
                <w:szCs w:val="21"/>
                <w:lang w:val="en-US" w:eastAsia="zh-CN" w:bidi="ar-SA"/>
              </w:rPr>
              <w:t>七、击球点</w:t>
            </w:r>
          </w:p>
          <w:p w14:paraId="19CD6C99">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击球点是指击球时，球拍与球接触瞬间的那一点所属空间的位置，这是对击球者所处的相对位置而言的，它包含三个因素：一是指击球时，球处于身体的前后位置；二是指击球时，球与身体的远近距离；三是指击球时，球的高低位置。</w:t>
            </w:r>
          </w:p>
          <w:p w14:paraId="64C203A1">
            <w:pPr>
              <w:pStyle w:val="7"/>
              <w:spacing w:before="160" w:after="120" w:line="360" w:lineRule="auto"/>
              <w:rPr>
                <w:rFonts w:hint="eastAsia" w:ascii="宋体" w:hAnsi="宋体" w:eastAsia="宋体" w:cs="宋体"/>
                <w:color w:val="84615D"/>
                <w:sz w:val="21"/>
                <w:szCs w:val="21"/>
              </w:rPr>
            </w:pPr>
            <w:r>
              <w:rPr>
                <w:rFonts w:hint="eastAsia" w:ascii="宋体" w:hAnsi="宋体" w:eastAsia="宋体" w:cs="宋体"/>
                <w:b/>
                <w:color w:val="84615D"/>
                <w:sz w:val="21"/>
                <w:szCs w:val="21"/>
              </w:rPr>
              <w:t>【学生】掌握乒乓球的基本理论</w:t>
            </w:r>
          </w:p>
        </w:tc>
        <w:tc>
          <w:tcPr>
            <w:tcW w:w="1585" w:type="dxa"/>
            <w:tcBorders>
              <w:tl2br w:val="nil"/>
              <w:tr2bl w:val="nil"/>
            </w:tcBorders>
            <w:shd w:val="clear" w:color="auto" w:fill="FFFFFF"/>
            <w:noWrap w:val="0"/>
            <w:vAlign w:val="center"/>
          </w:tcPr>
          <w:p w14:paraId="7A84051D">
            <w:pPr>
              <w:pStyle w:val="7"/>
              <w:spacing w:line="360" w:lineRule="auto"/>
              <w:ind w:firstLine="210" w:firstLineChars="100"/>
              <w:rPr>
                <w:rFonts w:hint="eastAsia" w:ascii="宋体" w:hAnsi="宋体" w:eastAsia="宋体" w:cs="宋体"/>
                <w:sz w:val="21"/>
                <w:szCs w:val="21"/>
              </w:rPr>
            </w:pPr>
          </w:p>
          <w:p w14:paraId="7A5AF1DA">
            <w:pPr>
              <w:pStyle w:val="7"/>
              <w:spacing w:line="360" w:lineRule="auto"/>
              <w:ind w:firstLine="210" w:firstLineChars="100"/>
              <w:rPr>
                <w:rFonts w:hint="eastAsia" w:ascii="宋体" w:hAnsi="宋体" w:eastAsia="宋体" w:cs="宋体"/>
                <w:sz w:val="21"/>
                <w:szCs w:val="21"/>
              </w:rPr>
            </w:pPr>
          </w:p>
          <w:p w14:paraId="64FA7323">
            <w:pPr>
              <w:pStyle w:val="7"/>
              <w:spacing w:line="360" w:lineRule="auto"/>
              <w:ind w:firstLine="210" w:firstLineChars="100"/>
              <w:rPr>
                <w:rFonts w:hint="eastAsia" w:ascii="宋体" w:hAnsi="宋体" w:eastAsia="宋体" w:cs="宋体"/>
                <w:sz w:val="21"/>
                <w:szCs w:val="21"/>
              </w:rPr>
            </w:pPr>
          </w:p>
          <w:p w14:paraId="73B4B90D">
            <w:pPr>
              <w:pStyle w:val="7"/>
              <w:spacing w:line="360" w:lineRule="auto"/>
              <w:ind w:firstLine="210" w:firstLineChars="100"/>
              <w:rPr>
                <w:rFonts w:hint="eastAsia" w:ascii="宋体" w:hAnsi="宋体" w:eastAsia="宋体" w:cs="宋体"/>
                <w:sz w:val="21"/>
                <w:szCs w:val="21"/>
              </w:rPr>
            </w:pPr>
          </w:p>
          <w:p w14:paraId="43D98FDD">
            <w:pPr>
              <w:pStyle w:val="7"/>
              <w:spacing w:line="360" w:lineRule="auto"/>
              <w:ind w:firstLine="210" w:firstLineChars="100"/>
              <w:rPr>
                <w:rFonts w:hint="eastAsia" w:ascii="宋体" w:hAnsi="宋体" w:eastAsia="宋体" w:cs="宋体"/>
                <w:sz w:val="21"/>
                <w:szCs w:val="21"/>
              </w:rPr>
            </w:pPr>
          </w:p>
          <w:p w14:paraId="6E245AE1">
            <w:pPr>
              <w:pStyle w:val="7"/>
              <w:spacing w:line="360" w:lineRule="auto"/>
              <w:ind w:firstLine="210" w:firstLineChars="100"/>
              <w:rPr>
                <w:rFonts w:hint="eastAsia" w:ascii="宋体" w:hAnsi="宋体" w:eastAsia="宋体" w:cs="宋体"/>
                <w:sz w:val="21"/>
                <w:szCs w:val="21"/>
              </w:rPr>
            </w:pPr>
          </w:p>
          <w:p w14:paraId="73F73B67">
            <w:pPr>
              <w:pStyle w:val="7"/>
              <w:spacing w:line="360" w:lineRule="auto"/>
              <w:ind w:firstLine="210" w:firstLineChars="100"/>
              <w:rPr>
                <w:rFonts w:hint="eastAsia" w:ascii="宋体" w:hAnsi="宋体" w:eastAsia="宋体" w:cs="宋体"/>
                <w:sz w:val="21"/>
                <w:szCs w:val="21"/>
              </w:rPr>
            </w:pPr>
          </w:p>
          <w:p w14:paraId="3B7CD109">
            <w:pPr>
              <w:pStyle w:val="7"/>
              <w:spacing w:line="360" w:lineRule="auto"/>
              <w:ind w:firstLine="210" w:firstLineChars="100"/>
              <w:rPr>
                <w:rFonts w:hint="eastAsia" w:ascii="宋体" w:hAnsi="宋体" w:eastAsia="宋体" w:cs="宋体"/>
                <w:sz w:val="21"/>
                <w:szCs w:val="21"/>
              </w:rPr>
            </w:pPr>
          </w:p>
          <w:p w14:paraId="78440FE1">
            <w:pPr>
              <w:pStyle w:val="7"/>
              <w:spacing w:line="360" w:lineRule="auto"/>
              <w:rPr>
                <w:rFonts w:hint="eastAsia" w:ascii="宋体" w:hAnsi="宋体" w:eastAsia="宋体" w:cs="宋体"/>
                <w:sz w:val="21"/>
                <w:szCs w:val="21"/>
              </w:rPr>
            </w:pPr>
          </w:p>
          <w:p w14:paraId="606AB99C">
            <w:pPr>
              <w:pStyle w:val="7"/>
              <w:spacing w:line="360" w:lineRule="auto"/>
              <w:rPr>
                <w:rFonts w:hint="eastAsia" w:ascii="宋体" w:hAnsi="宋体" w:eastAsia="宋体" w:cs="宋体"/>
                <w:sz w:val="21"/>
                <w:szCs w:val="21"/>
              </w:rPr>
            </w:pPr>
          </w:p>
          <w:p w14:paraId="6D1F98CB">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学习乒乓球的基本理论。边做边讲，及时巩固练习，实现教学做一体化</w:t>
            </w:r>
          </w:p>
        </w:tc>
      </w:tr>
      <w:tr w14:paraId="21C0BF05">
        <w:trPr>
          <w:trHeight w:val="567" w:hRule="atLeast"/>
          <w:jc w:val="center"/>
        </w:trPr>
        <w:tc>
          <w:tcPr>
            <w:tcW w:w="1389" w:type="dxa"/>
            <w:tcBorders>
              <w:tl2br w:val="nil"/>
              <w:tr2bl w:val="nil"/>
            </w:tcBorders>
            <w:shd w:val="clear" w:color="auto" w:fill="F5F5E1"/>
            <w:noWrap w:val="0"/>
            <w:vAlign w:val="center"/>
          </w:tcPr>
          <w:p w14:paraId="79DA4B7F">
            <w:pPr>
              <w:pStyle w:val="7"/>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课堂测验</w:t>
            </w:r>
            <w:r>
              <w:rPr>
                <w:rFonts w:hint="eastAsia" w:ascii="宋体" w:hAnsi="宋体" w:eastAsia="宋体" w:cs="宋体"/>
                <w:b/>
                <w:sz w:val="21"/>
                <w:szCs w:val="21"/>
              </w:rPr>
              <w:br w:type="textWrapping"/>
            </w:r>
            <w:r>
              <w:rPr>
                <w:rFonts w:hint="eastAsia" w:ascii="宋体" w:hAnsi="宋体" w:eastAsia="宋体" w:cs="宋体"/>
                <w:b/>
                <w:sz w:val="21"/>
                <w:szCs w:val="21"/>
              </w:rPr>
              <w:t>（</w:t>
            </w:r>
            <w:r>
              <w:rPr>
                <w:rFonts w:hint="eastAsia" w:ascii="宋体" w:hAnsi="宋体" w:eastAsia="宋体" w:cs="宋体"/>
                <w:b/>
                <w:sz w:val="21"/>
                <w:szCs w:val="21"/>
                <w:lang w:val="en-US" w:eastAsia="zh-CN"/>
              </w:rPr>
              <w:t xml:space="preserve">10 </w:t>
            </w:r>
            <w:r>
              <w:rPr>
                <w:rFonts w:hint="eastAsia" w:ascii="宋体" w:hAnsi="宋体" w:eastAsia="宋体" w:cs="宋体"/>
                <w:b/>
                <w:sz w:val="21"/>
                <w:szCs w:val="21"/>
              </w:rPr>
              <w:t>min）</w:t>
            </w:r>
          </w:p>
        </w:tc>
        <w:tc>
          <w:tcPr>
            <w:tcW w:w="5472" w:type="dxa"/>
            <w:tcBorders>
              <w:tl2br w:val="nil"/>
              <w:tr2bl w:val="nil"/>
            </w:tcBorders>
            <w:shd w:val="clear" w:color="auto" w:fill="FFFFFF"/>
            <w:noWrap w:val="0"/>
            <w:vAlign w:val="center"/>
          </w:tcPr>
          <w:p w14:paraId="623A6B03">
            <w:pPr>
              <w:pStyle w:val="7"/>
              <w:keepNext w:val="0"/>
              <w:keepLines w:val="0"/>
              <w:pageBreakBefore w:val="0"/>
              <w:widowControl/>
              <w:kinsoku/>
              <w:wordWrap/>
              <w:overflowPunct/>
              <w:topLinePunct w:val="0"/>
              <w:autoSpaceDE/>
              <w:autoSpaceDN/>
              <w:bidi w:val="0"/>
              <w:adjustRightInd/>
              <w:snapToGrid/>
              <w:spacing w:before="160" w:after="120" w:line="360" w:lineRule="auto"/>
              <w:textAlignment w:val="auto"/>
              <w:rPr>
                <w:rFonts w:hint="eastAsia" w:ascii="宋体" w:hAnsi="宋体" w:eastAsia="宋体" w:cs="宋体"/>
                <w:b/>
                <w:color w:val="5D8979"/>
                <w:sz w:val="21"/>
                <w:szCs w:val="21"/>
                <w:lang w:eastAsia="zh-CN"/>
              </w:rPr>
            </w:pPr>
            <w:r>
              <w:rPr>
                <w:rFonts w:hint="eastAsia" w:ascii="宋体" w:hAnsi="宋体" w:eastAsia="宋体" w:cs="宋体"/>
                <w:b/>
                <w:color w:val="5D8979"/>
                <w:sz w:val="21"/>
                <w:szCs w:val="21"/>
              </w:rPr>
              <w:t>【教师】乒乓球的基本理论</w:t>
            </w:r>
            <w:r>
              <w:rPr>
                <w:rFonts w:hint="eastAsia" w:ascii="宋体" w:hAnsi="宋体" w:eastAsia="宋体" w:cs="宋体"/>
                <w:b/>
                <w:color w:val="5D8979"/>
                <w:sz w:val="21"/>
                <w:szCs w:val="21"/>
                <w:lang w:eastAsia="zh-CN"/>
              </w:rPr>
              <w:t>有哪些？</w:t>
            </w:r>
          </w:p>
          <w:p w14:paraId="1B4F0CAF">
            <w:pPr>
              <w:pStyle w:val="7"/>
              <w:keepNext w:val="0"/>
              <w:keepLines w:val="0"/>
              <w:pageBreakBefore w:val="0"/>
              <w:widowControl/>
              <w:kinsoku/>
              <w:wordWrap/>
              <w:overflowPunct/>
              <w:topLinePunct w:val="0"/>
              <w:autoSpaceDE/>
              <w:autoSpaceDN/>
              <w:bidi w:val="0"/>
              <w:adjustRightInd/>
              <w:snapToGrid/>
              <w:spacing w:before="160" w:after="120" w:line="360" w:lineRule="auto"/>
              <w:textAlignment w:val="auto"/>
              <w:rPr>
                <w:rFonts w:hint="eastAsia" w:ascii="宋体" w:hAnsi="宋体" w:eastAsia="宋体" w:cs="宋体"/>
                <w:b/>
                <w:color w:val="84615D"/>
                <w:sz w:val="21"/>
                <w:szCs w:val="21"/>
              </w:rPr>
            </w:pPr>
            <w:r>
              <w:rPr>
                <w:rFonts w:hint="eastAsia" w:ascii="宋体" w:hAnsi="宋体" w:eastAsia="宋体" w:cs="宋体"/>
                <w:b/>
                <w:color w:val="84615D"/>
                <w:sz w:val="21"/>
                <w:szCs w:val="21"/>
              </w:rPr>
              <w:t>【学生】</w:t>
            </w:r>
            <w:r>
              <w:rPr>
                <w:rFonts w:hint="eastAsia" w:ascii="宋体" w:hAnsi="宋体" w:eastAsia="宋体" w:cs="宋体"/>
                <w:b/>
                <w:color w:val="84615D"/>
                <w:sz w:val="21"/>
                <w:szCs w:val="21"/>
                <w:lang w:eastAsia="zh-CN"/>
              </w:rPr>
              <w:t>讨论并发表自己的见解</w:t>
            </w:r>
          </w:p>
        </w:tc>
        <w:tc>
          <w:tcPr>
            <w:tcW w:w="1585" w:type="dxa"/>
            <w:tcBorders>
              <w:tl2br w:val="nil"/>
              <w:tr2bl w:val="nil"/>
            </w:tcBorders>
            <w:shd w:val="clear" w:color="auto" w:fill="FFFFFF"/>
            <w:noWrap w:val="0"/>
            <w:vAlign w:val="center"/>
          </w:tcPr>
          <w:p w14:paraId="1CE9142A">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通过测试，了解学生对知识点的掌握情况</w:t>
            </w:r>
          </w:p>
        </w:tc>
      </w:tr>
      <w:tr w14:paraId="226C0D28">
        <w:trPr>
          <w:trHeight w:val="567" w:hRule="atLeast"/>
          <w:jc w:val="center"/>
        </w:trPr>
        <w:tc>
          <w:tcPr>
            <w:tcW w:w="1389" w:type="dxa"/>
            <w:tcBorders>
              <w:tl2br w:val="nil"/>
              <w:tr2bl w:val="nil"/>
            </w:tcBorders>
            <w:shd w:val="clear" w:color="auto" w:fill="F5F5E1"/>
            <w:noWrap w:val="0"/>
            <w:vAlign w:val="center"/>
          </w:tcPr>
          <w:p w14:paraId="3EB5F26B">
            <w:pPr>
              <w:pStyle w:val="7"/>
              <w:spacing w:line="360" w:lineRule="auto"/>
              <w:jc w:val="center"/>
              <w:rPr>
                <w:rFonts w:hint="eastAsia" w:ascii="宋体" w:hAnsi="宋体" w:eastAsia="宋体" w:cs="宋体"/>
                <w:b/>
                <w:sz w:val="21"/>
                <w:szCs w:val="21"/>
              </w:rPr>
            </w:pPr>
          </w:p>
          <w:p w14:paraId="01E0D716">
            <w:pPr>
              <w:pStyle w:val="7"/>
              <w:spacing w:line="360" w:lineRule="auto"/>
              <w:jc w:val="center"/>
              <w:rPr>
                <w:rFonts w:hint="eastAsia" w:ascii="宋体" w:hAnsi="宋体" w:eastAsia="宋体" w:cs="宋体"/>
                <w:b/>
                <w:sz w:val="21"/>
                <w:szCs w:val="21"/>
              </w:rPr>
            </w:pPr>
          </w:p>
          <w:p w14:paraId="51D4BE92">
            <w:pPr>
              <w:pStyle w:val="7"/>
              <w:spacing w:line="360" w:lineRule="auto"/>
              <w:jc w:val="center"/>
              <w:rPr>
                <w:rFonts w:hint="eastAsia" w:ascii="宋体" w:hAnsi="宋体" w:eastAsia="宋体" w:cs="宋体"/>
                <w:b/>
                <w:sz w:val="21"/>
                <w:szCs w:val="21"/>
              </w:rPr>
            </w:pPr>
          </w:p>
          <w:p w14:paraId="1B717A6E">
            <w:pPr>
              <w:pStyle w:val="7"/>
              <w:spacing w:line="360" w:lineRule="auto"/>
              <w:jc w:val="center"/>
              <w:rPr>
                <w:rFonts w:hint="eastAsia" w:ascii="宋体" w:hAnsi="宋体" w:eastAsia="宋体" w:cs="宋体"/>
                <w:b/>
                <w:sz w:val="21"/>
                <w:szCs w:val="21"/>
              </w:rPr>
            </w:pPr>
          </w:p>
          <w:p w14:paraId="44D03293">
            <w:pPr>
              <w:pStyle w:val="7"/>
              <w:spacing w:line="360" w:lineRule="auto"/>
              <w:jc w:val="center"/>
              <w:rPr>
                <w:rFonts w:hint="eastAsia" w:ascii="宋体" w:hAnsi="宋体" w:eastAsia="宋体" w:cs="宋体"/>
                <w:b/>
                <w:sz w:val="21"/>
                <w:szCs w:val="21"/>
              </w:rPr>
            </w:pPr>
          </w:p>
          <w:p w14:paraId="2C55A7D4">
            <w:pPr>
              <w:pStyle w:val="7"/>
              <w:spacing w:line="360" w:lineRule="auto"/>
              <w:jc w:val="center"/>
              <w:rPr>
                <w:rFonts w:hint="eastAsia" w:ascii="宋体" w:hAnsi="宋体" w:eastAsia="宋体" w:cs="宋体"/>
                <w:b/>
                <w:sz w:val="21"/>
                <w:szCs w:val="21"/>
              </w:rPr>
            </w:pPr>
          </w:p>
          <w:p w14:paraId="4CFB4311">
            <w:pPr>
              <w:pStyle w:val="7"/>
              <w:spacing w:line="360" w:lineRule="auto"/>
              <w:jc w:val="center"/>
              <w:rPr>
                <w:rFonts w:hint="eastAsia" w:ascii="宋体" w:hAnsi="宋体" w:eastAsia="宋体" w:cs="宋体"/>
                <w:b/>
                <w:sz w:val="21"/>
                <w:szCs w:val="21"/>
              </w:rPr>
            </w:pPr>
          </w:p>
          <w:p w14:paraId="1D1DFB26">
            <w:pPr>
              <w:pStyle w:val="7"/>
              <w:spacing w:line="360" w:lineRule="auto"/>
              <w:jc w:val="center"/>
              <w:rPr>
                <w:rFonts w:hint="eastAsia" w:ascii="宋体" w:hAnsi="宋体" w:eastAsia="宋体" w:cs="宋体"/>
                <w:b/>
                <w:sz w:val="21"/>
                <w:szCs w:val="21"/>
              </w:rPr>
            </w:pPr>
          </w:p>
          <w:p w14:paraId="1F68DF9D">
            <w:pPr>
              <w:pStyle w:val="7"/>
              <w:spacing w:line="360" w:lineRule="auto"/>
              <w:jc w:val="center"/>
              <w:rPr>
                <w:rFonts w:hint="eastAsia" w:ascii="宋体" w:hAnsi="宋体" w:eastAsia="宋体" w:cs="宋体"/>
                <w:b/>
                <w:sz w:val="21"/>
                <w:szCs w:val="21"/>
              </w:rPr>
            </w:pPr>
          </w:p>
          <w:p w14:paraId="16B4C6C4">
            <w:pPr>
              <w:pStyle w:val="7"/>
              <w:spacing w:line="360" w:lineRule="auto"/>
              <w:jc w:val="center"/>
              <w:rPr>
                <w:rFonts w:hint="eastAsia" w:ascii="宋体" w:hAnsi="宋体" w:eastAsia="宋体" w:cs="宋体"/>
                <w:b/>
                <w:sz w:val="21"/>
                <w:szCs w:val="21"/>
              </w:rPr>
            </w:pPr>
          </w:p>
          <w:p w14:paraId="09AFE06D">
            <w:pPr>
              <w:pStyle w:val="7"/>
              <w:spacing w:line="360" w:lineRule="auto"/>
              <w:jc w:val="both"/>
              <w:rPr>
                <w:rFonts w:hint="eastAsia" w:ascii="宋体" w:hAnsi="宋体" w:eastAsia="宋体" w:cs="宋体"/>
                <w:b/>
                <w:sz w:val="21"/>
                <w:szCs w:val="21"/>
              </w:rPr>
            </w:pPr>
          </w:p>
          <w:p w14:paraId="4DE4BC78">
            <w:pPr>
              <w:pStyle w:val="7"/>
              <w:spacing w:line="360" w:lineRule="auto"/>
              <w:jc w:val="center"/>
              <w:rPr>
                <w:rFonts w:hint="eastAsia" w:ascii="宋体" w:hAnsi="宋体" w:eastAsia="宋体" w:cs="宋体"/>
                <w:b/>
                <w:sz w:val="21"/>
                <w:szCs w:val="21"/>
              </w:rPr>
            </w:pPr>
          </w:p>
          <w:p w14:paraId="01DE011D">
            <w:pPr>
              <w:pStyle w:val="7"/>
              <w:spacing w:line="360" w:lineRule="auto"/>
              <w:jc w:val="center"/>
              <w:rPr>
                <w:rFonts w:hint="eastAsia" w:ascii="宋体" w:hAnsi="宋体" w:eastAsia="宋体" w:cs="宋体"/>
                <w:b/>
                <w:sz w:val="21"/>
                <w:szCs w:val="21"/>
              </w:rPr>
            </w:pPr>
          </w:p>
          <w:p w14:paraId="32E816C8">
            <w:pPr>
              <w:pStyle w:val="7"/>
              <w:spacing w:line="360" w:lineRule="auto"/>
              <w:jc w:val="center"/>
              <w:rPr>
                <w:rFonts w:hint="eastAsia" w:ascii="宋体" w:hAnsi="宋体" w:eastAsia="宋体" w:cs="宋体"/>
                <w:b/>
                <w:sz w:val="21"/>
                <w:szCs w:val="21"/>
              </w:rPr>
            </w:pPr>
          </w:p>
          <w:p w14:paraId="10D2DBF4">
            <w:pPr>
              <w:pStyle w:val="7"/>
              <w:spacing w:line="360" w:lineRule="auto"/>
              <w:jc w:val="center"/>
              <w:rPr>
                <w:rFonts w:hint="eastAsia" w:ascii="宋体" w:hAnsi="宋体" w:eastAsia="宋体" w:cs="宋体"/>
                <w:b/>
                <w:sz w:val="21"/>
                <w:szCs w:val="21"/>
              </w:rPr>
            </w:pPr>
          </w:p>
          <w:p w14:paraId="22CDA901">
            <w:pPr>
              <w:pStyle w:val="7"/>
              <w:spacing w:line="360" w:lineRule="auto"/>
              <w:jc w:val="center"/>
              <w:rPr>
                <w:rFonts w:hint="eastAsia" w:ascii="宋体" w:hAnsi="宋体" w:eastAsia="宋体" w:cs="宋体"/>
                <w:b/>
                <w:sz w:val="21"/>
                <w:szCs w:val="21"/>
              </w:rPr>
            </w:pPr>
          </w:p>
          <w:p w14:paraId="5D1D1E24">
            <w:pPr>
              <w:pStyle w:val="7"/>
              <w:spacing w:line="360" w:lineRule="auto"/>
              <w:jc w:val="center"/>
              <w:rPr>
                <w:rFonts w:hint="eastAsia" w:ascii="宋体" w:hAnsi="宋体" w:eastAsia="宋体" w:cs="宋体"/>
                <w:b/>
                <w:sz w:val="21"/>
                <w:szCs w:val="21"/>
              </w:rPr>
            </w:pPr>
          </w:p>
          <w:p w14:paraId="098EEAB4">
            <w:pPr>
              <w:pStyle w:val="7"/>
              <w:spacing w:line="360" w:lineRule="auto"/>
              <w:jc w:val="center"/>
              <w:rPr>
                <w:rFonts w:hint="eastAsia" w:ascii="宋体" w:hAnsi="宋体" w:eastAsia="宋体" w:cs="宋体"/>
                <w:b/>
                <w:sz w:val="21"/>
                <w:szCs w:val="21"/>
              </w:rPr>
            </w:pPr>
          </w:p>
          <w:p w14:paraId="6100A696">
            <w:pPr>
              <w:pStyle w:val="7"/>
              <w:spacing w:line="360" w:lineRule="auto"/>
              <w:jc w:val="center"/>
              <w:rPr>
                <w:rFonts w:hint="eastAsia" w:ascii="宋体" w:hAnsi="宋体" w:eastAsia="宋体" w:cs="宋体"/>
                <w:b/>
                <w:sz w:val="21"/>
                <w:szCs w:val="21"/>
              </w:rPr>
            </w:pPr>
          </w:p>
          <w:p w14:paraId="38DBF612">
            <w:pPr>
              <w:pStyle w:val="7"/>
              <w:spacing w:line="360" w:lineRule="auto"/>
              <w:jc w:val="center"/>
              <w:rPr>
                <w:rFonts w:hint="eastAsia" w:ascii="宋体" w:hAnsi="宋体" w:eastAsia="宋体" w:cs="宋体"/>
                <w:b/>
                <w:sz w:val="21"/>
                <w:szCs w:val="21"/>
              </w:rPr>
            </w:pPr>
          </w:p>
          <w:p w14:paraId="622327D2">
            <w:pPr>
              <w:pStyle w:val="7"/>
              <w:spacing w:line="360" w:lineRule="auto"/>
              <w:jc w:val="center"/>
              <w:rPr>
                <w:rFonts w:hint="eastAsia" w:ascii="宋体" w:hAnsi="宋体" w:eastAsia="宋体" w:cs="宋体"/>
                <w:b/>
                <w:sz w:val="21"/>
                <w:szCs w:val="21"/>
              </w:rPr>
            </w:pPr>
          </w:p>
          <w:p w14:paraId="53E93CBE">
            <w:pPr>
              <w:pStyle w:val="7"/>
              <w:spacing w:line="360" w:lineRule="auto"/>
              <w:jc w:val="center"/>
              <w:rPr>
                <w:rFonts w:hint="eastAsia" w:ascii="宋体" w:hAnsi="宋体" w:eastAsia="宋体" w:cs="宋体"/>
                <w:b/>
                <w:sz w:val="21"/>
                <w:szCs w:val="21"/>
              </w:rPr>
            </w:pPr>
          </w:p>
          <w:p w14:paraId="04DFFAB1">
            <w:pPr>
              <w:pStyle w:val="7"/>
              <w:spacing w:line="360" w:lineRule="auto"/>
              <w:jc w:val="center"/>
              <w:rPr>
                <w:rFonts w:hint="eastAsia" w:ascii="宋体" w:hAnsi="宋体" w:eastAsia="宋体" w:cs="宋体"/>
                <w:b/>
                <w:sz w:val="21"/>
                <w:szCs w:val="21"/>
              </w:rPr>
            </w:pPr>
          </w:p>
          <w:p w14:paraId="3CAE7AA1">
            <w:pPr>
              <w:pStyle w:val="7"/>
              <w:spacing w:line="360" w:lineRule="auto"/>
              <w:jc w:val="center"/>
              <w:rPr>
                <w:rFonts w:hint="eastAsia" w:ascii="宋体" w:hAnsi="宋体" w:eastAsia="宋体" w:cs="宋体"/>
                <w:b/>
                <w:sz w:val="21"/>
                <w:szCs w:val="21"/>
              </w:rPr>
            </w:pPr>
          </w:p>
          <w:p w14:paraId="4F18E716">
            <w:pPr>
              <w:pStyle w:val="7"/>
              <w:spacing w:line="360" w:lineRule="auto"/>
              <w:jc w:val="center"/>
              <w:rPr>
                <w:rFonts w:hint="eastAsia" w:ascii="宋体" w:hAnsi="宋体" w:eastAsia="宋体" w:cs="宋体"/>
                <w:b/>
                <w:sz w:val="21"/>
                <w:szCs w:val="21"/>
              </w:rPr>
            </w:pPr>
          </w:p>
          <w:p w14:paraId="1CCAFBD2">
            <w:pPr>
              <w:pStyle w:val="7"/>
              <w:spacing w:line="360" w:lineRule="auto"/>
              <w:jc w:val="center"/>
              <w:rPr>
                <w:rFonts w:hint="eastAsia" w:ascii="宋体" w:hAnsi="宋体" w:eastAsia="宋体" w:cs="宋体"/>
                <w:b/>
                <w:sz w:val="21"/>
                <w:szCs w:val="21"/>
              </w:rPr>
            </w:pPr>
          </w:p>
          <w:p w14:paraId="4689DA3A">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知识讲解</w:t>
            </w:r>
            <w:r>
              <w:rPr>
                <w:rFonts w:hint="eastAsia" w:ascii="宋体" w:hAnsi="宋体" w:eastAsia="宋体" w:cs="宋体"/>
                <w:b/>
                <w:sz w:val="21"/>
                <w:szCs w:val="21"/>
              </w:rPr>
              <w:br w:type="textWrapping"/>
            </w:r>
            <w:r>
              <w:rPr>
                <w:rFonts w:hint="eastAsia" w:ascii="宋体" w:hAnsi="宋体" w:eastAsia="宋体" w:cs="宋体"/>
                <w:b/>
                <w:sz w:val="21"/>
                <w:szCs w:val="21"/>
              </w:rPr>
              <w:t>（3</w:t>
            </w:r>
            <w:r>
              <w:rPr>
                <w:rFonts w:hint="eastAsia" w:ascii="宋体" w:hAnsi="宋体" w:eastAsia="宋体" w:cs="宋体"/>
                <w:b/>
                <w:sz w:val="21"/>
                <w:szCs w:val="21"/>
                <w:lang w:val="en-US" w:eastAsia="zh-CN"/>
              </w:rPr>
              <w:t>5</w:t>
            </w:r>
            <w:r>
              <w:rPr>
                <w:rFonts w:hint="eastAsia" w:ascii="宋体" w:hAnsi="宋体" w:eastAsia="宋体" w:cs="宋体"/>
                <w:b/>
                <w:sz w:val="21"/>
                <w:szCs w:val="21"/>
              </w:rPr>
              <w:t xml:space="preserve"> min）</w:t>
            </w:r>
          </w:p>
        </w:tc>
        <w:tc>
          <w:tcPr>
            <w:tcW w:w="5472" w:type="dxa"/>
            <w:tcBorders>
              <w:tl2br w:val="nil"/>
              <w:tr2bl w:val="nil"/>
            </w:tcBorders>
            <w:shd w:val="clear" w:color="auto" w:fill="FFFFFF"/>
            <w:noWrap w:val="0"/>
            <w:vAlign w:val="center"/>
          </w:tcPr>
          <w:p w14:paraId="23726E09">
            <w:pPr>
              <w:pStyle w:val="7"/>
              <w:numPr>
                <w:ilvl w:val="0"/>
                <w:numId w:val="0"/>
              </w:numPr>
              <w:spacing w:before="120" w:after="6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【教师】球拍性能和握拍法</w:t>
            </w:r>
          </w:p>
          <w:p w14:paraId="035D729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color w:val="E4007F"/>
                <w:sz w:val="21"/>
                <w:szCs w:val="21"/>
                <w:lang w:eastAsia="zh-CN"/>
              </w:rPr>
              <w:t>一、球拍性能</w:t>
            </w:r>
          </w:p>
          <w:p w14:paraId="2FE2FB6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情绪状态是衡量体育锻炼对心理健康影响的最主要的指标。人生活在错综复杂的社会中，经常会产生忧愁、紧张、压抑等情绪反应，体育锻炼则可以转移个体不愉快的意识、情绪和行为，使人从烦恼和痛苦中解脱出来。因此，经常参加体育锻炼可以降低人的焦虑反应。摩擦力大，能击出强烈的旋转球，但反弹力差，回球速度不如正胶海绵拍快，且不易控制转球。</w:t>
            </w:r>
          </w:p>
          <w:p w14:paraId="766FEAF2">
            <w:pPr>
              <w:pStyle w:val="7"/>
              <w:keepNext w:val="0"/>
              <w:keepLines w:val="0"/>
              <w:pageBreakBefore w:val="0"/>
              <w:widowControl/>
              <w:numPr>
                <w:ilvl w:val="0"/>
                <w:numId w:val="2"/>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长胶球拍：颗粒高度在 1.5～1.7 毫米之间，颗粒向外，柔软。可直接在底板上贴一块长齿胶皮，也可在薄海绵上加贴一块长齿胶皮。它主要依靠来球的旋转或冲力增加回球的旋转强度或旋转变化。来球旋转弱或冲力小，回球旋转也弱。</w:t>
            </w:r>
          </w:p>
          <w:p w14:paraId="4F2162CB">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（5）生胶海绵拍：这种球拍是在较薄的海绵上贴一块生胶皮，其胶体的含胶量比正贴胶皮大，故颗粒比较柔软，弹力较大，颗粒的高度一般在 0.8～1 毫米之间。弹性强，摩擦力较小，击出的球速度较快，略下沉，能减弱对方拉弧圈球的威力，在控制球方面有一定成效；但不易制造差异较大的旋转变化，击球时要更多地依靠运动员本身发力。</w:t>
            </w:r>
          </w:p>
          <w:p w14:paraId="6F08C3FD">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6）防弧海绵拍：这种球拍是在一块结构松、弹力差的海绵上反贴一块厚而硬、黏性小、有些发涩的胶皮。这种球拍缓冲性能强，可减弱强旋转球的作用，常用于控制对方拉出的弧圈球，但减弱了回球的速度和旋转强度。</w:t>
            </w:r>
          </w:p>
          <w:p w14:paraId="3D918AD5">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color w:val="E4007F"/>
                <w:sz w:val="21"/>
                <w:szCs w:val="21"/>
                <w:lang w:eastAsia="zh-CN"/>
              </w:rPr>
            </w:pPr>
            <w:r>
              <w:rPr>
                <w:rFonts w:hint="eastAsia" w:ascii="宋体" w:hAnsi="宋体" w:eastAsia="宋体" w:cs="宋体"/>
                <w:bCs/>
                <w:color w:val="E4007F"/>
                <w:sz w:val="21"/>
                <w:szCs w:val="21"/>
                <w:lang w:eastAsia="zh-CN"/>
              </w:rPr>
              <w:t>二、握拍法</w:t>
            </w:r>
          </w:p>
          <w:p w14:paraId="41F7852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（一）直拍握法</w:t>
            </w:r>
          </w:p>
          <w:p w14:paraId="01FD3D7D">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直拍握法的特点是正反手都用球拍的同一拍面击球，一般情况下不需要两面转换，出手较快；正手攻球快速有力，攻斜球和直线球时拍形变化不大，对手不易判断，便于从速度、球路和力量上取得主动；手腕动作灵活，发球可做较多变化；但反手攻球时，因受身体阻碍较难掌握，不易起重板。</w:t>
            </w:r>
          </w:p>
          <w:p w14:paraId="528EE875">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
                <w:bCs w:val="0"/>
                <w:sz w:val="21"/>
                <w:szCs w:val="21"/>
              </w:rPr>
              <w:t>（二）直拍快攻类握法</w:t>
            </w:r>
          </w:p>
          <w:p w14:paraId="674F867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拍前，以食指第二关节和拇指第一关节扣拍；拍后，其余三指弯曲斜形重叠，以中指第一关节贴于球拍的 1/3 上端。此法简称中钳式。</w:t>
            </w:r>
          </w:p>
          <w:p w14:paraId="2A2CBD9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
                <w:bCs w:val="0"/>
                <w:sz w:val="21"/>
                <w:szCs w:val="21"/>
              </w:rPr>
              <w:t>（三）直拍弧圈类的握法</w:t>
            </w:r>
          </w:p>
          <w:p w14:paraId="45B5AC3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拍前，拇指紧贴在拍柄的左侧，食指扣住拍柄，形成一个大环状，紧握拍柄；拍后，三指自然弯曲，用中指第一关节顶住球拍的中部。</w:t>
            </w:r>
          </w:p>
          <w:p w14:paraId="7EF571AD">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（四）直拍削球的握法</w:t>
            </w:r>
          </w:p>
          <w:p w14:paraId="4F2C69A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大拇指弯曲，紧贴拍柄的左侧，用力下压，其余四指自然分开托住拍的后面。正手削球时，尽量使球拍后仰，减小来球冲力；反手削球时，拍后四指灵活地把球拍兜起，使拍柄向下（图 11-6）。</w:t>
            </w:r>
          </w:p>
          <w:p w14:paraId="099CCF9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2589530" cy="1247140"/>
                  <wp:effectExtent l="0" t="0" r="1270" b="22860"/>
                  <wp:docPr id="2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4"/>
                          <pic:cNvPicPr>
                            <a:picLocks noChangeAspect="1"/>
                          </pic:cNvPicPr>
                        </pic:nvPicPr>
                        <pic:blipFill>
                          <a:blip r:embed="rId10"/>
                          <a:stretch>
                            <a:fillRect/>
                          </a:stretch>
                        </pic:blipFill>
                        <pic:spPr>
                          <a:xfrm>
                            <a:off x="0" y="0"/>
                            <a:ext cx="2589530" cy="1247140"/>
                          </a:xfrm>
                          <a:prstGeom prst="rect">
                            <a:avLst/>
                          </a:prstGeom>
                          <a:noFill/>
                          <a:ln>
                            <a:noFill/>
                          </a:ln>
                        </pic:spPr>
                      </pic:pic>
                    </a:graphicData>
                  </a:graphic>
                </wp:inline>
              </w:drawing>
            </w:r>
          </w:p>
          <w:p w14:paraId="3D6ACEE5">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（五）横拍握法</w:t>
            </w:r>
          </w:p>
          <w:p w14:paraId="615B945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以中指、无名指和小指自然地握住拍柄，拇指在球拍正面轻贴在中指旁边，食指自然伸直斜于球拍的背面，虎口轻微贴拍。此握法又称为八字式（图 11-7）。横拍握法分浅握和深握两种，握法基本相同。深握，虎口紧贴球拍；浅握，虎口稍离球拍。</w:t>
            </w:r>
          </w:p>
          <w:p w14:paraId="0974740E">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2901315" cy="1171575"/>
                  <wp:effectExtent l="0" t="0" r="19685" b="22225"/>
                  <wp:docPr id="2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5"/>
                          <pic:cNvPicPr>
                            <a:picLocks noChangeAspect="1"/>
                          </pic:cNvPicPr>
                        </pic:nvPicPr>
                        <pic:blipFill>
                          <a:blip r:embed="rId11"/>
                          <a:stretch>
                            <a:fillRect/>
                          </a:stretch>
                        </pic:blipFill>
                        <pic:spPr>
                          <a:xfrm>
                            <a:off x="0" y="0"/>
                            <a:ext cx="2901315" cy="1171575"/>
                          </a:xfrm>
                          <a:prstGeom prst="rect">
                            <a:avLst/>
                          </a:prstGeom>
                          <a:noFill/>
                          <a:ln>
                            <a:noFill/>
                          </a:ln>
                        </pic:spPr>
                      </pic:pic>
                    </a:graphicData>
                  </a:graphic>
                </wp:inline>
              </w:drawing>
            </w:r>
          </w:p>
          <w:p w14:paraId="4E968D52">
            <w:pPr>
              <w:spacing w:line="360" w:lineRule="auto"/>
              <w:rPr>
                <w:rFonts w:hint="eastAsia" w:ascii="宋体" w:hAnsi="宋体" w:eastAsia="宋体" w:cs="宋体"/>
                <w:b/>
                <w:color w:val="84615D"/>
                <w:sz w:val="21"/>
                <w:szCs w:val="21"/>
                <w:lang w:eastAsia="zh-CN"/>
              </w:rPr>
            </w:pPr>
            <w:r>
              <w:rPr>
                <w:rFonts w:hint="eastAsia" w:ascii="宋体" w:hAnsi="宋体" w:eastAsia="宋体" w:cs="宋体"/>
                <w:b/>
                <w:color w:val="84615D"/>
                <w:sz w:val="21"/>
                <w:szCs w:val="21"/>
              </w:rPr>
              <w:t>【学生】掌握球拍性能和握拍法</w:t>
            </w:r>
          </w:p>
        </w:tc>
        <w:tc>
          <w:tcPr>
            <w:tcW w:w="1585" w:type="dxa"/>
            <w:tcBorders>
              <w:tl2br w:val="nil"/>
              <w:tr2bl w:val="nil"/>
            </w:tcBorders>
            <w:shd w:val="clear" w:color="auto" w:fill="FFFFFF"/>
            <w:noWrap w:val="0"/>
            <w:vAlign w:val="center"/>
          </w:tcPr>
          <w:p w14:paraId="715E9DA5">
            <w:pPr>
              <w:pStyle w:val="7"/>
              <w:spacing w:line="360" w:lineRule="auto"/>
              <w:ind w:firstLine="222" w:firstLineChars="100"/>
              <w:rPr>
                <w:rFonts w:hint="eastAsia" w:ascii="宋体" w:hAnsi="宋体" w:eastAsia="宋体" w:cs="宋体"/>
                <w:spacing w:val="6"/>
                <w:sz w:val="21"/>
                <w:szCs w:val="21"/>
              </w:rPr>
            </w:pPr>
          </w:p>
          <w:p w14:paraId="3A401F08">
            <w:pPr>
              <w:pStyle w:val="7"/>
              <w:spacing w:line="360" w:lineRule="auto"/>
              <w:ind w:firstLine="222" w:firstLineChars="100"/>
              <w:rPr>
                <w:rFonts w:hint="eastAsia" w:ascii="宋体" w:hAnsi="宋体" w:eastAsia="宋体" w:cs="宋体"/>
                <w:spacing w:val="6"/>
                <w:sz w:val="21"/>
                <w:szCs w:val="21"/>
              </w:rPr>
            </w:pPr>
          </w:p>
          <w:p w14:paraId="05A4F460">
            <w:pPr>
              <w:pStyle w:val="7"/>
              <w:spacing w:line="360" w:lineRule="auto"/>
              <w:ind w:firstLine="222" w:firstLineChars="100"/>
              <w:rPr>
                <w:rFonts w:hint="eastAsia" w:ascii="宋体" w:hAnsi="宋体" w:eastAsia="宋体" w:cs="宋体"/>
                <w:spacing w:val="6"/>
                <w:sz w:val="21"/>
                <w:szCs w:val="21"/>
              </w:rPr>
            </w:pPr>
          </w:p>
          <w:p w14:paraId="79047537">
            <w:pPr>
              <w:pStyle w:val="7"/>
              <w:spacing w:line="360" w:lineRule="auto"/>
              <w:ind w:firstLine="222" w:firstLineChars="100"/>
              <w:rPr>
                <w:rFonts w:hint="eastAsia" w:ascii="宋体" w:hAnsi="宋体" w:eastAsia="宋体" w:cs="宋体"/>
                <w:spacing w:val="6"/>
                <w:sz w:val="21"/>
                <w:szCs w:val="21"/>
              </w:rPr>
            </w:pPr>
          </w:p>
          <w:p w14:paraId="5D15271F">
            <w:pPr>
              <w:pStyle w:val="7"/>
              <w:spacing w:line="360" w:lineRule="auto"/>
              <w:ind w:firstLine="222" w:firstLineChars="100"/>
              <w:rPr>
                <w:rFonts w:hint="eastAsia" w:ascii="宋体" w:hAnsi="宋体" w:eastAsia="宋体" w:cs="宋体"/>
                <w:spacing w:val="6"/>
                <w:sz w:val="21"/>
                <w:szCs w:val="21"/>
              </w:rPr>
            </w:pPr>
          </w:p>
          <w:p w14:paraId="6F9B72B6">
            <w:pPr>
              <w:pStyle w:val="7"/>
              <w:spacing w:line="360" w:lineRule="auto"/>
              <w:ind w:firstLine="222" w:firstLineChars="100"/>
              <w:rPr>
                <w:rFonts w:hint="eastAsia" w:ascii="宋体" w:hAnsi="宋体" w:eastAsia="宋体" w:cs="宋体"/>
                <w:spacing w:val="6"/>
                <w:sz w:val="21"/>
                <w:szCs w:val="21"/>
              </w:rPr>
            </w:pPr>
          </w:p>
          <w:p w14:paraId="305FC475">
            <w:pPr>
              <w:pStyle w:val="7"/>
              <w:spacing w:line="360" w:lineRule="auto"/>
              <w:ind w:firstLine="222" w:firstLineChars="100"/>
              <w:rPr>
                <w:rFonts w:hint="eastAsia" w:ascii="宋体" w:hAnsi="宋体" w:eastAsia="宋体" w:cs="宋体"/>
                <w:spacing w:val="6"/>
                <w:sz w:val="21"/>
                <w:szCs w:val="21"/>
              </w:rPr>
            </w:pPr>
          </w:p>
          <w:p w14:paraId="2AE8D4ED">
            <w:pPr>
              <w:pStyle w:val="7"/>
              <w:spacing w:line="360" w:lineRule="auto"/>
              <w:ind w:firstLine="222" w:firstLineChars="100"/>
              <w:rPr>
                <w:rFonts w:hint="eastAsia" w:ascii="宋体" w:hAnsi="宋体" w:eastAsia="宋体" w:cs="宋体"/>
                <w:spacing w:val="6"/>
                <w:sz w:val="21"/>
                <w:szCs w:val="21"/>
              </w:rPr>
            </w:pPr>
          </w:p>
          <w:p w14:paraId="3F2491FB">
            <w:pPr>
              <w:pStyle w:val="7"/>
              <w:spacing w:line="360" w:lineRule="auto"/>
              <w:ind w:firstLine="222" w:firstLineChars="100"/>
              <w:rPr>
                <w:rFonts w:hint="eastAsia" w:ascii="宋体" w:hAnsi="宋体" w:eastAsia="宋体" w:cs="宋体"/>
                <w:spacing w:val="6"/>
                <w:sz w:val="21"/>
                <w:szCs w:val="21"/>
              </w:rPr>
            </w:pPr>
          </w:p>
          <w:p w14:paraId="1A85C9FE">
            <w:pPr>
              <w:pStyle w:val="7"/>
              <w:spacing w:line="360" w:lineRule="auto"/>
              <w:ind w:firstLine="222" w:firstLineChars="100"/>
              <w:rPr>
                <w:rFonts w:hint="eastAsia" w:ascii="宋体" w:hAnsi="宋体" w:eastAsia="宋体" w:cs="宋体"/>
                <w:spacing w:val="6"/>
                <w:sz w:val="21"/>
                <w:szCs w:val="21"/>
              </w:rPr>
            </w:pPr>
          </w:p>
          <w:p w14:paraId="0D8DA0F8">
            <w:pPr>
              <w:pStyle w:val="7"/>
              <w:spacing w:line="360" w:lineRule="auto"/>
              <w:ind w:firstLine="222" w:firstLineChars="100"/>
              <w:rPr>
                <w:rFonts w:hint="eastAsia" w:ascii="宋体" w:hAnsi="宋体" w:eastAsia="宋体" w:cs="宋体"/>
                <w:spacing w:val="6"/>
                <w:sz w:val="21"/>
                <w:szCs w:val="21"/>
              </w:rPr>
            </w:pPr>
          </w:p>
          <w:p w14:paraId="5A53F34A">
            <w:pPr>
              <w:pStyle w:val="7"/>
              <w:spacing w:line="360" w:lineRule="auto"/>
              <w:ind w:firstLine="222" w:firstLineChars="100"/>
              <w:rPr>
                <w:rFonts w:hint="eastAsia" w:ascii="宋体" w:hAnsi="宋体" w:eastAsia="宋体" w:cs="宋体"/>
                <w:spacing w:val="6"/>
                <w:sz w:val="21"/>
                <w:szCs w:val="21"/>
              </w:rPr>
            </w:pPr>
          </w:p>
          <w:p w14:paraId="680A5B52">
            <w:pPr>
              <w:pStyle w:val="7"/>
              <w:spacing w:line="360" w:lineRule="auto"/>
              <w:ind w:firstLine="222" w:firstLineChars="100"/>
              <w:rPr>
                <w:rFonts w:hint="eastAsia" w:ascii="宋体" w:hAnsi="宋体" w:eastAsia="宋体" w:cs="宋体"/>
                <w:spacing w:val="6"/>
                <w:sz w:val="21"/>
                <w:szCs w:val="21"/>
              </w:rPr>
            </w:pPr>
          </w:p>
          <w:p w14:paraId="121FE8F6">
            <w:pPr>
              <w:pStyle w:val="7"/>
              <w:spacing w:line="360" w:lineRule="auto"/>
              <w:ind w:firstLine="222" w:firstLineChars="100"/>
              <w:rPr>
                <w:rFonts w:hint="eastAsia" w:ascii="宋体" w:hAnsi="宋体" w:eastAsia="宋体" w:cs="宋体"/>
                <w:spacing w:val="6"/>
                <w:sz w:val="21"/>
                <w:szCs w:val="21"/>
              </w:rPr>
            </w:pPr>
          </w:p>
          <w:p w14:paraId="649E230B">
            <w:pPr>
              <w:pStyle w:val="7"/>
              <w:spacing w:line="360" w:lineRule="auto"/>
              <w:ind w:firstLine="222" w:firstLineChars="100"/>
              <w:rPr>
                <w:rFonts w:hint="eastAsia" w:ascii="宋体" w:hAnsi="宋体" w:eastAsia="宋体" w:cs="宋体"/>
                <w:spacing w:val="6"/>
                <w:sz w:val="21"/>
                <w:szCs w:val="21"/>
              </w:rPr>
            </w:pPr>
          </w:p>
          <w:p w14:paraId="6F18FEF8">
            <w:pPr>
              <w:pStyle w:val="7"/>
              <w:spacing w:line="360" w:lineRule="auto"/>
              <w:ind w:firstLine="222" w:firstLineChars="100"/>
              <w:rPr>
                <w:rFonts w:hint="eastAsia" w:ascii="宋体" w:hAnsi="宋体" w:eastAsia="宋体" w:cs="宋体"/>
                <w:spacing w:val="6"/>
                <w:sz w:val="21"/>
                <w:szCs w:val="21"/>
              </w:rPr>
            </w:pPr>
          </w:p>
          <w:p w14:paraId="49390C29">
            <w:pPr>
              <w:pStyle w:val="7"/>
              <w:spacing w:line="360" w:lineRule="auto"/>
              <w:ind w:firstLine="222" w:firstLineChars="100"/>
              <w:rPr>
                <w:rFonts w:hint="eastAsia" w:ascii="宋体" w:hAnsi="宋体" w:eastAsia="宋体" w:cs="宋体"/>
                <w:spacing w:val="6"/>
                <w:sz w:val="21"/>
                <w:szCs w:val="21"/>
              </w:rPr>
            </w:pPr>
          </w:p>
          <w:p w14:paraId="027E5793">
            <w:pPr>
              <w:pStyle w:val="7"/>
              <w:spacing w:line="360" w:lineRule="auto"/>
              <w:ind w:firstLine="222" w:firstLineChars="100"/>
              <w:rPr>
                <w:rFonts w:hint="eastAsia" w:ascii="宋体" w:hAnsi="宋体" w:eastAsia="宋体" w:cs="宋体"/>
                <w:spacing w:val="6"/>
                <w:sz w:val="21"/>
                <w:szCs w:val="21"/>
              </w:rPr>
            </w:pPr>
          </w:p>
          <w:p w14:paraId="07B4E900">
            <w:pPr>
              <w:pStyle w:val="7"/>
              <w:spacing w:line="360" w:lineRule="auto"/>
              <w:ind w:firstLine="222" w:firstLineChars="100"/>
              <w:rPr>
                <w:rFonts w:hint="eastAsia" w:ascii="宋体" w:hAnsi="宋体" w:eastAsia="宋体" w:cs="宋体"/>
                <w:spacing w:val="6"/>
                <w:sz w:val="21"/>
                <w:szCs w:val="21"/>
              </w:rPr>
            </w:pPr>
          </w:p>
          <w:p w14:paraId="3155AC87">
            <w:pPr>
              <w:pStyle w:val="7"/>
              <w:spacing w:line="360" w:lineRule="auto"/>
              <w:ind w:firstLine="222" w:firstLineChars="100"/>
              <w:rPr>
                <w:rFonts w:hint="eastAsia" w:ascii="宋体" w:hAnsi="宋体" w:eastAsia="宋体" w:cs="宋体"/>
                <w:spacing w:val="6"/>
                <w:sz w:val="21"/>
                <w:szCs w:val="21"/>
              </w:rPr>
            </w:pPr>
          </w:p>
          <w:p w14:paraId="7220AE03">
            <w:pPr>
              <w:pStyle w:val="7"/>
              <w:spacing w:line="360" w:lineRule="auto"/>
              <w:ind w:firstLine="222" w:firstLineChars="100"/>
              <w:rPr>
                <w:rFonts w:hint="eastAsia" w:ascii="宋体" w:hAnsi="宋体" w:eastAsia="宋体" w:cs="宋体"/>
                <w:spacing w:val="6"/>
                <w:sz w:val="21"/>
                <w:szCs w:val="21"/>
              </w:rPr>
            </w:pPr>
          </w:p>
          <w:p w14:paraId="309DF474">
            <w:pPr>
              <w:pStyle w:val="7"/>
              <w:spacing w:line="360" w:lineRule="auto"/>
              <w:ind w:firstLine="222" w:firstLineChars="100"/>
              <w:rPr>
                <w:rFonts w:hint="eastAsia" w:ascii="宋体" w:hAnsi="宋体" w:eastAsia="宋体" w:cs="宋体"/>
                <w:spacing w:val="6"/>
                <w:sz w:val="21"/>
                <w:szCs w:val="21"/>
              </w:rPr>
            </w:pPr>
          </w:p>
          <w:p w14:paraId="54D73DE9">
            <w:pPr>
              <w:pStyle w:val="7"/>
              <w:spacing w:line="360" w:lineRule="auto"/>
              <w:ind w:firstLine="222" w:firstLineChars="100"/>
              <w:rPr>
                <w:rFonts w:hint="eastAsia" w:ascii="宋体" w:hAnsi="宋体" w:eastAsia="宋体" w:cs="宋体"/>
                <w:spacing w:val="6"/>
                <w:sz w:val="21"/>
                <w:szCs w:val="21"/>
              </w:rPr>
            </w:pPr>
          </w:p>
          <w:p w14:paraId="195B9A3B">
            <w:pPr>
              <w:pStyle w:val="7"/>
              <w:spacing w:line="360" w:lineRule="auto"/>
              <w:ind w:firstLine="222" w:firstLineChars="100"/>
              <w:rPr>
                <w:rFonts w:hint="eastAsia" w:ascii="宋体" w:hAnsi="宋体" w:eastAsia="宋体" w:cs="宋体"/>
                <w:spacing w:val="6"/>
                <w:sz w:val="21"/>
                <w:szCs w:val="21"/>
              </w:rPr>
            </w:pPr>
          </w:p>
          <w:p w14:paraId="4FD3616B">
            <w:pPr>
              <w:pStyle w:val="7"/>
              <w:spacing w:line="360" w:lineRule="auto"/>
              <w:ind w:firstLine="222" w:firstLineChars="100"/>
              <w:rPr>
                <w:rFonts w:hint="eastAsia" w:ascii="宋体" w:hAnsi="宋体" w:eastAsia="宋体" w:cs="宋体"/>
                <w:spacing w:val="6"/>
                <w:sz w:val="21"/>
                <w:szCs w:val="21"/>
              </w:rPr>
            </w:pPr>
            <w:r>
              <w:rPr>
                <w:rFonts w:hint="eastAsia" w:ascii="宋体" w:hAnsi="宋体" w:eastAsia="宋体" w:cs="宋体"/>
                <w:spacing w:val="6"/>
                <w:sz w:val="21"/>
                <w:szCs w:val="21"/>
              </w:rPr>
              <w:t>学习球拍性能和握拍法。边做边讲，及时巩固练习，实现教学做一体化</w:t>
            </w:r>
          </w:p>
        </w:tc>
      </w:tr>
      <w:tr w14:paraId="4CB84DF0">
        <w:trPr>
          <w:trHeight w:val="567" w:hRule="atLeast"/>
          <w:jc w:val="center"/>
        </w:trPr>
        <w:tc>
          <w:tcPr>
            <w:tcW w:w="1389" w:type="dxa"/>
            <w:tcBorders>
              <w:tl2br w:val="nil"/>
              <w:tr2bl w:val="nil"/>
            </w:tcBorders>
            <w:shd w:val="clear" w:color="auto" w:fill="E6F1EB"/>
            <w:noWrap w:val="0"/>
            <w:vAlign w:val="center"/>
          </w:tcPr>
          <w:p w14:paraId="5428D2D8">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课堂测验</w:t>
            </w:r>
            <w:r>
              <w:rPr>
                <w:rFonts w:hint="eastAsia" w:ascii="宋体" w:hAnsi="宋体" w:eastAsia="宋体" w:cs="宋体"/>
                <w:b/>
                <w:sz w:val="21"/>
                <w:szCs w:val="21"/>
              </w:rPr>
              <w:br w:type="textWrapping"/>
            </w:r>
            <w:r>
              <w:rPr>
                <w:rFonts w:hint="eastAsia" w:ascii="宋体" w:hAnsi="宋体" w:eastAsia="宋体" w:cs="宋体"/>
                <w:b/>
                <w:sz w:val="21"/>
                <w:szCs w:val="21"/>
              </w:rPr>
              <w:t>（10min）</w:t>
            </w:r>
          </w:p>
        </w:tc>
        <w:tc>
          <w:tcPr>
            <w:tcW w:w="5472" w:type="dxa"/>
            <w:tcBorders>
              <w:tl2br w:val="nil"/>
              <w:tr2bl w:val="nil"/>
            </w:tcBorders>
            <w:shd w:val="clear" w:color="auto" w:fill="FFFFFF"/>
            <w:noWrap w:val="0"/>
            <w:vAlign w:val="center"/>
          </w:tcPr>
          <w:p w14:paraId="7D20049C">
            <w:pPr>
              <w:pStyle w:val="7"/>
              <w:spacing w:before="160" w:after="120" w:line="360" w:lineRule="auto"/>
              <w:rPr>
                <w:rFonts w:hint="eastAsia" w:ascii="宋体" w:hAnsi="宋体" w:eastAsia="宋体" w:cs="宋体"/>
                <w:b/>
                <w:color w:val="5D8979"/>
                <w:sz w:val="21"/>
                <w:szCs w:val="21"/>
                <w:lang w:eastAsia="zh-CN"/>
              </w:rPr>
            </w:pPr>
            <w:r>
              <w:rPr>
                <w:rFonts w:hint="eastAsia" w:ascii="宋体" w:hAnsi="宋体" w:eastAsia="宋体" w:cs="宋体"/>
                <w:b/>
                <w:color w:val="5D8979"/>
                <w:sz w:val="21"/>
                <w:szCs w:val="21"/>
              </w:rPr>
              <w:t>【教师】</w:t>
            </w:r>
            <w:r>
              <w:rPr>
                <w:rFonts w:hint="eastAsia" w:ascii="宋体" w:hAnsi="宋体" w:eastAsia="宋体" w:cs="宋体"/>
                <w:b/>
                <w:color w:val="5D8979"/>
                <w:sz w:val="21"/>
                <w:szCs w:val="21"/>
                <w:lang w:eastAsia="zh-CN"/>
              </w:rPr>
              <w:t>简述球拍性能和握拍法</w:t>
            </w:r>
          </w:p>
          <w:p w14:paraId="7329F8B7">
            <w:pPr>
              <w:pStyle w:val="7"/>
              <w:numPr>
                <w:ilvl w:val="0"/>
                <w:numId w:val="0"/>
              </w:numPr>
              <w:spacing w:before="140" w:after="120" w:line="360" w:lineRule="auto"/>
              <w:rPr>
                <w:rFonts w:hint="eastAsia" w:ascii="宋体" w:hAnsi="宋体" w:eastAsia="宋体" w:cs="宋体"/>
                <w:color w:val="84615D"/>
                <w:sz w:val="21"/>
                <w:szCs w:val="21"/>
              </w:rPr>
            </w:pPr>
            <w:r>
              <w:rPr>
                <w:rFonts w:hint="eastAsia" w:ascii="宋体" w:hAnsi="宋体" w:eastAsia="宋体" w:cs="宋体"/>
                <w:b/>
                <w:color w:val="84615D"/>
                <w:sz w:val="21"/>
                <w:szCs w:val="21"/>
              </w:rPr>
              <w:t>【学生】做测试题目</w:t>
            </w:r>
          </w:p>
        </w:tc>
        <w:tc>
          <w:tcPr>
            <w:tcW w:w="1585" w:type="dxa"/>
            <w:tcBorders>
              <w:tl2br w:val="nil"/>
              <w:tr2bl w:val="nil"/>
            </w:tcBorders>
            <w:shd w:val="clear" w:color="auto" w:fill="FFFFFF"/>
            <w:noWrap w:val="0"/>
            <w:vAlign w:val="center"/>
          </w:tcPr>
          <w:p w14:paraId="1C04E772">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通过测试，了解学生对知识点的掌握情况，加深学生对本节课知识的印象</w:t>
            </w:r>
          </w:p>
        </w:tc>
      </w:tr>
      <w:tr w14:paraId="2C2935A2">
        <w:trPr>
          <w:trHeight w:val="567" w:hRule="atLeast"/>
          <w:jc w:val="center"/>
        </w:trPr>
        <w:tc>
          <w:tcPr>
            <w:tcW w:w="1389" w:type="dxa"/>
            <w:tcBorders>
              <w:tl2br w:val="nil"/>
              <w:tr2bl w:val="nil"/>
            </w:tcBorders>
            <w:shd w:val="clear" w:color="auto" w:fill="F5F5E1"/>
            <w:noWrap w:val="0"/>
            <w:vAlign w:val="center"/>
          </w:tcPr>
          <w:p w14:paraId="1F921ACE">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课堂小结</w:t>
            </w:r>
            <w:r>
              <w:rPr>
                <w:rFonts w:hint="eastAsia" w:ascii="宋体" w:hAnsi="宋体" w:eastAsia="宋体" w:cs="宋体"/>
                <w:b/>
                <w:sz w:val="21"/>
                <w:szCs w:val="21"/>
              </w:rPr>
              <w:br w:type="textWrapping"/>
            </w:r>
            <w:r>
              <w:rPr>
                <w:rFonts w:hint="eastAsia" w:ascii="宋体" w:hAnsi="宋体" w:eastAsia="宋体" w:cs="宋体"/>
                <w:b/>
                <w:sz w:val="21"/>
                <w:szCs w:val="21"/>
              </w:rPr>
              <w:t>（5min）</w:t>
            </w:r>
          </w:p>
        </w:tc>
        <w:tc>
          <w:tcPr>
            <w:tcW w:w="5472" w:type="dxa"/>
            <w:tcBorders>
              <w:tl2br w:val="nil"/>
              <w:tr2bl w:val="nil"/>
            </w:tcBorders>
            <w:shd w:val="clear" w:color="auto" w:fill="FFFFFF"/>
            <w:noWrap w:val="0"/>
            <w:vAlign w:val="center"/>
          </w:tcPr>
          <w:p w14:paraId="01E5B181">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【教师】简要总结本节课的要点</w:t>
            </w:r>
          </w:p>
          <w:p w14:paraId="293274C6">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rPr>
              <w:t>本节课上大家掌握了球拍性能和握拍法，课后要多加</w:t>
            </w:r>
            <w:r>
              <w:rPr>
                <w:rFonts w:hint="eastAsia" w:ascii="宋体" w:hAnsi="宋体" w:eastAsia="宋体" w:cs="宋体"/>
                <w:bCs/>
                <w:sz w:val="21"/>
                <w:szCs w:val="21"/>
                <w:lang w:eastAsia="zh-CN"/>
              </w:rPr>
              <w:t>记忆</w:t>
            </w:r>
            <w:r>
              <w:rPr>
                <w:rFonts w:hint="eastAsia" w:ascii="宋体" w:hAnsi="宋体" w:eastAsia="宋体" w:cs="宋体"/>
                <w:bCs/>
                <w:sz w:val="21"/>
                <w:szCs w:val="21"/>
              </w:rPr>
              <w:t>。“乒乓精神”对我国乒乓球运动的持续发展及社会主义和谐社会的构建都有着积极的促进作用。</w:t>
            </w:r>
          </w:p>
          <w:p w14:paraId="00E7A9AA">
            <w:pPr>
              <w:pStyle w:val="7"/>
              <w:keepNext w:val="0"/>
              <w:keepLines w:val="0"/>
              <w:pageBreakBefore w:val="0"/>
              <w:widowControl/>
              <w:numPr>
                <w:ilvl w:val="0"/>
                <w:numId w:val="0"/>
              </w:numPr>
              <w:kinsoku/>
              <w:wordWrap/>
              <w:overflowPunct/>
              <w:topLinePunct w:val="0"/>
              <w:autoSpaceDE/>
              <w:autoSpaceDN/>
              <w:bidi w:val="0"/>
              <w:adjustRightInd/>
              <w:snapToGrid/>
              <w:spacing w:before="80" w:after="120" w:line="360" w:lineRule="auto"/>
              <w:textAlignment w:val="auto"/>
              <w:rPr>
                <w:rFonts w:hint="eastAsia" w:ascii="宋体" w:hAnsi="宋体" w:eastAsia="宋体" w:cs="宋体"/>
                <w:b/>
                <w:color w:val="84615D"/>
                <w:sz w:val="21"/>
                <w:szCs w:val="21"/>
              </w:rPr>
            </w:pPr>
            <w:r>
              <w:rPr>
                <w:rFonts w:hint="eastAsia" w:ascii="宋体" w:hAnsi="宋体" w:eastAsia="宋体" w:cs="宋体"/>
                <w:b/>
                <w:color w:val="84615D"/>
                <w:sz w:val="21"/>
                <w:szCs w:val="21"/>
              </w:rPr>
              <w:t>【学生】总结回顾知识点</w:t>
            </w:r>
          </w:p>
        </w:tc>
        <w:tc>
          <w:tcPr>
            <w:tcW w:w="1585" w:type="dxa"/>
            <w:tcBorders>
              <w:tl2br w:val="nil"/>
              <w:tr2bl w:val="nil"/>
            </w:tcBorders>
            <w:shd w:val="clear" w:color="auto" w:fill="FFFFFF"/>
            <w:noWrap w:val="0"/>
            <w:vAlign w:val="center"/>
          </w:tcPr>
          <w:p w14:paraId="565B448C">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总结知识点，巩固印象</w:t>
            </w:r>
          </w:p>
        </w:tc>
      </w:tr>
      <w:tr w14:paraId="2E081DB4">
        <w:trPr>
          <w:trHeight w:val="567" w:hRule="atLeast"/>
          <w:jc w:val="center"/>
        </w:trPr>
        <w:tc>
          <w:tcPr>
            <w:tcW w:w="1389" w:type="dxa"/>
            <w:tcBorders>
              <w:tl2br w:val="nil"/>
              <w:tr2bl w:val="nil"/>
            </w:tcBorders>
            <w:shd w:val="clear" w:color="auto" w:fill="F5F5E1"/>
            <w:noWrap w:val="0"/>
            <w:vAlign w:val="center"/>
          </w:tcPr>
          <w:p w14:paraId="77A23E43">
            <w:pPr>
              <w:pStyle w:val="7"/>
              <w:spacing w:line="360" w:lineRule="auto"/>
              <w:jc w:val="center"/>
              <w:rPr>
                <w:rFonts w:hint="eastAsia" w:ascii="宋体" w:hAnsi="宋体" w:eastAsia="宋体" w:cs="宋体"/>
                <w:b/>
                <w:sz w:val="21"/>
                <w:szCs w:val="21"/>
              </w:rPr>
            </w:pPr>
          </w:p>
          <w:p w14:paraId="54CE1CAF">
            <w:pPr>
              <w:pStyle w:val="7"/>
              <w:spacing w:line="360" w:lineRule="auto"/>
              <w:jc w:val="center"/>
              <w:rPr>
                <w:rFonts w:hint="eastAsia" w:ascii="宋体" w:hAnsi="宋体" w:eastAsia="宋体" w:cs="宋体"/>
                <w:b/>
                <w:sz w:val="21"/>
                <w:szCs w:val="21"/>
              </w:rPr>
            </w:pPr>
          </w:p>
          <w:p w14:paraId="07692DBD">
            <w:pPr>
              <w:pStyle w:val="7"/>
              <w:spacing w:line="360" w:lineRule="auto"/>
              <w:jc w:val="center"/>
              <w:rPr>
                <w:rFonts w:hint="eastAsia" w:ascii="宋体" w:hAnsi="宋体" w:eastAsia="宋体" w:cs="宋体"/>
                <w:b/>
                <w:sz w:val="21"/>
                <w:szCs w:val="21"/>
              </w:rPr>
            </w:pPr>
          </w:p>
          <w:p w14:paraId="3AF7149C">
            <w:pPr>
              <w:pStyle w:val="7"/>
              <w:spacing w:line="360" w:lineRule="auto"/>
              <w:jc w:val="center"/>
              <w:rPr>
                <w:rFonts w:hint="eastAsia" w:ascii="宋体" w:hAnsi="宋体" w:eastAsia="宋体" w:cs="宋体"/>
                <w:b/>
                <w:sz w:val="21"/>
                <w:szCs w:val="21"/>
              </w:rPr>
            </w:pPr>
          </w:p>
          <w:p w14:paraId="1EAE4461">
            <w:pPr>
              <w:pStyle w:val="7"/>
              <w:spacing w:line="360" w:lineRule="auto"/>
              <w:jc w:val="center"/>
              <w:rPr>
                <w:rFonts w:hint="eastAsia" w:ascii="宋体" w:hAnsi="宋体" w:eastAsia="宋体" w:cs="宋体"/>
                <w:b/>
                <w:sz w:val="21"/>
                <w:szCs w:val="21"/>
              </w:rPr>
            </w:pPr>
          </w:p>
          <w:p w14:paraId="47CC20EE">
            <w:pPr>
              <w:pStyle w:val="7"/>
              <w:spacing w:line="360" w:lineRule="auto"/>
              <w:jc w:val="center"/>
              <w:rPr>
                <w:rFonts w:hint="eastAsia" w:ascii="宋体" w:hAnsi="宋体" w:eastAsia="宋体" w:cs="宋体"/>
                <w:b/>
                <w:sz w:val="21"/>
                <w:szCs w:val="21"/>
              </w:rPr>
            </w:pPr>
          </w:p>
          <w:p w14:paraId="2B965302">
            <w:pPr>
              <w:pStyle w:val="7"/>
              <w:spacing w:line="360" w:lineRule="auto"/>
              <w:jc w:val="center"/>
              <w:rPr>
                <w:rFonts w:hint="eastAsia" w:ascii="宋体" w:hAnsi="宋体" w:eastAsia="宋体" w:cs="宋体"/>
                <w:b/>
                <w:sz w:val="21"/>
                <w:szCs w:val="21"/>
              </w:rPr>
            </w:pPr>
          </w:p>
          <w:p w14:paraId="3CF3DDF8">
            <w:pPr>
              <w:pStyle w:val="7"/>
              <w:spacing w:line="360" w:lineRule="auto"/>
              <w:jc w:val="center"/>
              <w:rPr>
                <w:rFonts w:hint="eastAsia" w:ascii="宋体" w:hAnsi="宋体" w:eastAsia="宋体" w:cs="宋体"/>
                <w:b/>
                <w:sz w:val="21"/>
                <w:szCs w:val="21"/>
              </w:rPr>
            </w:pPr>
          </w:p>
          <w:p w14:paraId="635BABA7">
            <w:pPr>
              <w:pStyle w:val="7"/>
              <w:spacing w:line="360" w:lineRule="auto"/>
              <w:jc w:val="center"/>
              <w:rPr>
                <w:rFonts w:hint="eastAsia" w:ascii="宋体" w:hAnsi="宋体" w:eastAsia="宋体" w:cs="宋体"/>
                <w:b/>
                <w:sz w:val="21"/>
                <w:szCs w:val="21"/>
              </w:rPr>
            </w:pPr>
          </w:p>
          <w:p w14:paraId="7AAA3A75">
            <w:pPr>
              <w:pStyle w:val="7"/>
              <w:spacing w:line="360" w:lineRule="auto"/>
              <w:jc w:val="center"/>
              <w:rPr>
                <w:rFonts w:hint="eastAsia" w:ascii="宋体" w:hAnsi="宋体" w:eastAsia="宋体" w:cs="宋体"/>
                <w:b/>
                <w:sz w:val="21"/>
                <w:szCs w:val="21"/>
              </w:rPr>
            </w:pPr>
          </w:p>
          <w:p w14:paraId="03192DCC">
            <w:pPr>
              <w:pStyle w:val="7"/>
              <w:spacing w:line="360" w:lineRule="auto"/>
              <w:jc w:val="center"/>
              <w:rPr>
                <w:rFonts w:hint="eastAsia" w:ascii="宋体" w:hAnsi="宋体" w:eastAsia="宋体" w:cs="宋体"/>
                <w:b/>
                <w:sz w:val="21"/>
                <w:szCs w:val="21"/>
              </w:rPr>
            </w:pPr>
          </w:p>
          <w:p w14:paraId="59786879">
            <w:pPr>
              <w:pStyle w:val="7"/>
              <w:spacing w:line="360" w:lineRule="auto"/>
              <w:jc w:val="center"/>
              <w:rPr>
                <w:rFonts w:hint="eastAsia" w:ascii="宋体" w:hAnsi="宋体" w:eastAsia="宋体" w:cs="宋体"/>
                <w:b/>
                <w:sz w:val="21"/>
                <w:szCs w:val="21"/>
              </w:rPr>
            </w:pPr>
          </w:p>
          <w:p w14:paraId="69E6666E">
            <w:pPr>
              <w:pStyle w:val="7"/>
              <w:spacing w:line="360" w:lineRule="auto"/>
              <w:jc w:val="center"/>
              <w:rPr>
                <w:rFonts w:hint="eastAsia" w:ascii="宋体" w:hAnsi="宋体" w:eastAsia="宋体" w:cs="宋体"/>
                <w:b/>
                <w:sz w:val="21"/>
                <w:szCs w:val="21"/>
              </w:rPr>
            </w:pPr>
          </w:p>
          <w:p w14:paraId="7DB01926">
            <w:pPr>
              <w:pStyle w:val="7"/>
              <w:spacing w:line="360" w:lineRule="auto"/>
              <w:jc w:val="center"/>
              <w:rPr>
                <w:rFonts w:hint="eastAsia" w:ascii="宋体" w:hAnsi="宋体" w:eastAsia="宋体" w:cs="宋体"/>
                <w:b/>
                <w:sz w:val="21"/>
                <w:szCs w:val="21"/>
              </w:rPr>
            </w:pPr>
          </w:p>
          <w:p w14:paraId="01FF27D7">
            <w:pPr>
              <w:pStyle w:val="7"/>
              <w:spacing w:line="360" w:lineRule="auto"/>
              <w:jc w:val="center"/>
              <w:rPr>
                <w:rFonts w:hint="eastAsia" w:ascii="宋体" w:hAnsi="宋体" w:eastAsia="宋体" w:cs="宋体"/>
                <w:b/>
                <w:sz w:val="21"/>
                <w:szCs w:val="21"/>
              </w:rPr>
            </w:pPr>
          </w:p>
          <w:p w14:paraId="15FA4905">
            <w:pPr>
              <w:pStyle w:val="7"/>
              <w:spacing w:line="360" w:lineRule="auto"/>
              <w:jc w:val="center"/>
              <w:rPr>
                <w:rFonts w:hint="eastAsia" w:ascii="宋体" w:hAnsi="宋体" w:eastAsia="宋体" w:cs="宋体"/>
                <w:b/>
                <w:sz w:val="21"/>
                <w:szCs w:val="21"/>
              </w:rPr>
            </w:pPr>
          </w:p>
          <w:p w14:paraId="4A53CFAC">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知识讲解</w:t>
            </w:r>
            <w:r>
              <w:rPr>
                <w:rFonts w:hint="eastAsia" w:ascii="宋体" w:hAnsi="宋体" w:eastAsia="宋体" w:cs="宋体"/>
                <w:b/>
                <w:sz w:val="21"/>
                <w:szCs w:val="21"/>
              </w:rPr>
              <w:br w:type="textWrapping"/>
            </w:r>
            <w:r>
              <w:rPr>
                <w:rFonts w:hint="eastAsia" w:ascii="宋体" w:hAnsi="宋体" w:eastAsia="宋体" w:cs="宋体"/>
                <w:b/>
                <w:sz w:val="21"/>
                <w:szCs w:val="21"/>
              </w:rPr>
              <w:t>（3</w:t>
            </w:r>
            <w:r>
              <w:rPr>
                <w:rFonts w:hint="eastAsia" w:ascii="宋体" w:hAnsi="宋体" w:eastAsia="宋体" w:cs="宋体"/>
                <w:b/>
                <w:sz w:val="21"/>
                <w:szCs w:val="21"/>
                <w:lang w:val="en-US" w:eastAsia="zh-CN"/>
              </w:rPr>
              <w:t>5</w:t>
            </w:r>
            <w:r>
              <w:rPr>
                <w:rFonts w:hint="eastAsia" w:ascii="宋体" w:hAnsi="宋体" w:eastAsia="宋体" w:cs="宋体"/>
                <w:b/>
                <w:sz w:val="21"/>
                <w:szCs w:val="21"/>
              </w:rPr>
              <w:t xml:space="preserve"> min）</w:t>
            </w:r>
          </w:p>
        </w:tc>
        <w:tc>
          <w:tcPr>
            <w:tcW w:w="5472" w:type="dxa"/>
            <w:tcBorders>
              <w:tl2br w:val="nil"/>
              <w:tr2bl w:val="nil"/>
            </w:tcBorders>
            <w:shd w:val="clear" w:color="auto" w:fill="FFFFFF"/>
            <w:noWrap w:val="0"/>
            <w:vAlign w:val="center"/>
          </w:tcPr>
          <w:p w14:paraId="3B6ADC98">
            <w:pPr>
              <w:pStyle w:val="7"/>
              <w:numPr>
                <w:ilvl w:val="0"/>
                <w:numId w:val="0"/>
              </w:numPr>
              <w:spacing w:before="120" w:after="6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 基本站位和基本步法</w:t>
            </w:r>
          </w:p>
          <w:p w14:paraId="5884276A">
            <w:pPr>
              <w:keepNext w:val="0"/>
              <w:keepLines w:val="0"/>
              <w:pageBreakBefore w:val="0"/>
              <w:widowControl/>
              <w:numPr>
                <w:ilvl w:val="0"/>
                <w:numId w:val="3"/>
              </w:numPr>
              <w:kinsoku/>
              <w:wordWrap/>
              <w:overflowPunct/>
              <w:topLinePunct w:val="0"/>
              <w:autoSpaceDE/>
              <w:autoSpaceDN/>
              <w:bidi w:val="0"/>
              <w:adjustRightInd/>
              <w:snapToGrid/>
              <w:spacing w:line="360" w:lineRule="auto"/>
              <w:ind w:left="197" w:leftChars="0" w:firstLine="400" w:firstLineChars="0"/>
              <w:textAlignment w:val="auto"/>
              <w:rPr>
                <w:rFonts w:hint="eastAsia" w:ascii="宋体" w:hAnsi="宋体" w:eastAsia="宋体" w:cs="宋体"/>
                <w:bCs/>
                <w:color w:val="E4007F"/>
                <w:sz w:val="21"/>
                <w:szCs w:val="21"/>
              </w:rPr>
            </w:pPr>
            <w:r>
              <w:rPr>
                <w:rFonts w:hint="eastAsia" w:ascii="宋体" w:hAnsi="宋体" w:eastAsia="宋体" w:cs="宋体"/>
                <w:bCs/>
                <w:color w:val="E4007F"/>
                <w:sz w:val="21"/>
                <w:szCs w:val="21"/>
              </w:rPr>
              <w:t>基本站位</w:t>
            </w:r>
          </w:p>
          <w:p w14:paraId="510DB898">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正确的基本姿势应该是：两脚平行站立（略比肩宽）、提踵、前脚掌内侧用力着地，两膝微屈、上肢略向前倾；重心置于两脚之间；下颚稍向后收，两眼注视来球；以右手握拍为例，持拍手臂自然弯曲置于身体右侧，手腕放松持拍于腹前，离身体约 20～30 厘米。做到注视来球、上体微倾、屈膝提踵、重心居中。</w:t>
            </w:r>
          </w:p>
          <w:p w14:paraId="7159C162">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E4007F"/>
                <w:sz w:val="21"/>
                <w:szCs w:val="21"/>
              </w:rPr>
            </w:pPr>
            <w:r>
              <w:rPr>
                <w:rFonts w:hint="eastAsia" w:ascii="宋体" w:hAnsi="宋体" w:eastAsia="宋体" w:cs="宋体"/>
                <w:bCs/>
                <w:color w:val="E4007F"/>
                <w:sz w:val="21"/>
                <w:szCs w:val="21"/>
              </w:rPr>
              <w:t>二、基本步法</w:t>
            </w:r>
          </w:p>
          <w:p w14:paraId="1216A9E6">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乒乓球运动员在训练及比赛中，都应在最佳位置上得心应手地把球击过去。然而，双方在对峙中的相互调动和制约，意在迫使对方处于被动局面，所以回球落点几乎没有一个前、后相同的来球。这就要求运动员必须做到“每球必动”，保证最佳击球位置。正因为如此，说步法是乒乓球运动的“灵魂和生命”是恰如其分的。基本步法的技术动作如下。</w:t>
            </w:r>
          </w:p>
          <w:p w14:paraId="4356A3DF">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（一）单步</w:t>
            </w:r>
          </w:p>
          <w:p w14:paraId="145412FD">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（1）特点：移动简单，范围小，重心较为平稳。当来球离身较近时使用。</w:t>
            </w:r>
          </w:p>
          <w:p w14:paraId="1DC31377">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（2）动作方法：以一只脚为轴，另一只脚向前、后、左、右不同方向移动，身体重心随之落在移动脚上。</w:t>
            </w:r>
          </w:p>
          <w:p w14:paraId="742764E5">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（二）跨步</w:t>
            </w:r>
          </w:p>
          <w:p w14:paraId="0306253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（1）特点：跨步的移动范围比单步大。当来球距身体较远时使用。移动速度快，多用于借力回击。但由于一脚移动幅度大，常会降低身体重心，不易连续使用。</w:t>
            </w:r>
          </w:p>
          <w:p w14:paraId="34945617">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（2）动作方法：一脚蹬地，另一脚向移动方向跨一大步，蹬地脚随后跟上半步或一小步，身体重心即移到跨步脚上。</w:t>
            </w:r>
          </w:p>
          <w:p w14:paraId="6B338F5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（三）滑步</w:t>
            </w:r>
          </w:p>
          <w:p w14:paraId="4A60DF94">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（1）特点：这种步伐移动范围相对较大，但比跳步移动范围要小，移动时重心的稳定性也比跳步好得多。重心转换迅速。当来球离身较远时使用。移动后两脚距离基本不变，适合连续回击来球。</w:t>
            </w:r>
          </w:p>
          <w:p w14:paraId="1D7B3387">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（2）动作方法：远离来球方向的一只脚，向来球方向迅速蹬地起动，先向另一只脚并一小步。同时另一只脚向来球方向跨出一步，这一步的大小是根据来球和身体的远近而确定的。</w:t>
            </w:r>
          </w:p>
          <w:p w14:paraId="50271175">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（四）跳步</w:t>
            </w:r>
          </w:p>
          <w:p w14:paraId="78E9062A">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（1）特点：跳步一般多用于来球速度不快，而又与身体距离较远的来球。这种步伐的活动范围较大，一般在来球离身体较远时使用。</w:t>
            </w:r>
          </w:p>
          <w:p w14:paraId="37F4C172">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（2）动作方法：以来球落点近侧方的脚用力蹬地，两脚几乎同时离地，向来球落点方向移动，来球落点远侧方的脚先着地，另一脚跟着落地。</w:t>
            </w:r>
          </w:p>
          <w:p w14:paraId="071B2389">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（五）交叉步</w:t>
            </w:r>
          </w:p>
          <w:p w14:paraId="3F7346BA">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（1）特点：移动范围比其他步法大，也是来球离身体较远时使用。适合于主动发力进攻，动作过程要求上肢、腰、髋、下肢密切配合。</w:t>
            </w:r>
          </w:p>
          <w:p w14:paraId="528CB4AF">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动作方法：以靠近来球方向的脚作为支撑脚，该脚的脚尖调整指向移动方向，远离来球方向的脚在体前交叉，向来球方向跨出一大步，身体随之向来球方向转动，支撑脚紧跟着也向来球方向再迈一步，这是前交叉步。后交叉步是在体后完成交叉动作。</w:t>
            </w:r>
          </w:p>
          <w:p w14:paraId="20993952">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（六）结合步</w:t>
            </w:r>
          </w:p>
          <w:p w14:paraId="30417CF2">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（1）特点：使用一种步法仍不能获得最佳击球位置时，即可用结合步来完成。移动范围比任何一种单一步法大。</w:t>
            </w:r>
          </w:p>
          <w:p w14:paraId="39243582">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（2）动作方法：在完成一次击球时，使用两种或两种以上单一步法的动作方法进行结合。</w:t>
            </w:r>
          </w:p>
          <w:p w14:paraId="429AE59F">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（七）还原步</w:t>
            </w:r>
          </w:p>
          <w:p w14:paraId="506600AE">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（1）特点：是其他几种步法使用后还原的步法。移动迅速，移动范围可视下一板来球进行调整。它是保证下一次移动的先决条件。</w:t>
            </w:r>
          </w:p>
          <w:p w14:paraId="453D91F3">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rPr>
              <w:t>（2）动作方法：两脚的前脚掌几乎同时上下轻轻跳一下或垫一下，有时两脚是不离开地面的，一般用于还原身体重心或脚距，调节击球姿势。</w:t>
            </w:r>
          </w:p>
          <w:p w14:paraId="49A76C33">
            <w:pPr>
              <w:spacing w:line="360" w:lineRule="auto"/>
              <w:rPr>
                <w:rFonts w:hint="eastAsia" w:ascii="宋体" w:hAnsi="宋体" w:eastAsia="宋体" w:cs="宋体"/>
                <w:sz w:val="21"/>
                <w:szCs w:val="21"/>
              </w:rPr>
            </w:pPr>
            <w:r>
              <w:rPr>
                <w:rFonts w:hint="eastAsia" w:ascii="宋体" w:hAnsi="宋体" w:eastAsia="宋体" w:cs="宋体"/>
                <w:b/>
                <w:color w:val="84615D"/>
                <w:sz w:val="21"/>
                <w:szCs w:val="21"/>
              </w:rPr>
              <w:t>【学生】掌握基本站位和基本步法</w:t>
            </w:r>
          </w:p>
        </w:tc>
        <w:tc>
          <w:tcPr>
            <w:tcW w:w="1585" w:type="dxa"/>
            <w:tcBorders>
              <w:tl2br w:val="nil"/>
              <w:tr2bl w:val="nil"/>
            </w:tcBorders>
            <w:shd w:val="clear" w:color="auto" w:fill="FFFFFF"/>
            <w:noWrap w:val="0"/>
            <w:vAlign w:val="center"/>
          </w:tcPr>
          <w:p w14:paraId="0DBECE27">
            <w:pPr>
              <w:pStyle w:val="7"/>
              <w:spacing w:line="360" w:lineRule="auto"/>
              <w:ind w:firstLine="222" w:firstLineChars="100"/>
              <w:rPr>
                <w:rFonts w:hint="eastAsia" w:ascii="宋体" w:hAnsi="宋体" w:eastAsia="宋体" w:cs="宋体"/>
                <w:spacing w:val="6"/>
                <w:sz w:val="21"/>
                <w:szCs w:val="21"/>
              </w:rPr>
            </w:pPr>
          </w:p>
          <w:p w14:paraId="0C991EBD">
            <w:pPr>
              <w:pStyle w:val="7"/>
              <w:spacing w:line="360" w:lineRule="auto"/>
              <w:ind w:firstLine="222" w:firstLineChars="100"/>
              <w:rPr>
                <w:rFonts w:hint="eastAsia" w:ascii="宋体" w:hAnsi="宋体" w:eastAsia="宋体" w:cs="宋体"/>
                <w:spacing w:val="6"/>
                <w:sz w:val="21"/>
                <w:szCs w:val="21"/>
              </w:rPr>
            </w:pPr>
          </w:p>
          <w:p w14:paraId="42B39614">
            <w:pPr>
              <w:pStyle w:val="7"/>
              <w:spacing w:line="360" w:lineRule="auto"/>
              <w:ind w:firstLine="222" w:firstLineChars="100"/>
              <w:rPr>
                <w:rFonts w:hint="eastAsia" w:ascii="宋体" w:hAnsi="宋体" w:eastAsia="宋体" w:cs="宋体"/>
                <w:spacing w:val="6"/>
                <w:sz w:val="21"/>
                <w:szCs w:val="21"/>
              </w:rPr>
            </w:pPr>
          </w:p>
          <w:p w14:paraId="02A8C564">
            <w:pPr>
              <w:pStyle w:val="7"/>
              <w:spacing w:line="360" w:lineRule="auto"/>
              <w:ind w:firstLine="222" w:firstLineChars="100"/>
              <w:rPr>
                <w:rFonts w:hint="eastAsia" w:ascii="宋体" w:hAnsi="宋体" w:eastAsia="宋体" w:cs="宋体"/>
                <w:spacing w:val="6"/>
                <w:sz w:val="21"/>
                <w:szCs w:val="21"/>
              </w:rPr>
            </w:pPr>
          </w:p>
          <w:p w14:paraId="5846E6C1">
            <w:pPr>
              <w:pStyle w:val="7"/>
              <w:spacing w:line="360" w:lineRule="auto"/>
              <w:ind w:firstLine="222" w:firstLineChars="100"/>
              <w:rPr>
                <w:rFonts w:hint="eastAsia" w:ascii="宋体" w:hAnsi="宋体" w:eastAsia="宋体" w:cs="宋体"/>
                <w:spacing w:val="6"/>
                <w:sz w:val="21"/>
                <w:szCs w:val="21"/>
              </w:rPr>
            </w:pPr>
          </w:p>
          <w:p w14:paraId="7E5D4D47">
            <w:pPr>
              <w:pStyle w:val="7"/>
              <w:spacing w:line="360" w:lineRule="auto"/>
              <w:ind w:firstLine="222" w:firstLineChars="100"/>
              <w:rPr>
                <w:rFonts w:hint="eastAsia" w:ascii="宋体" w:hAnsi="宋体" w:eastAsia="宋体" w:cs="宋体"/>
                <w:spacing w:val="6"/>
                <w:sz w:val="21"/>
                <w:szCs w:val="21"/>
              </w:rPr>
            </w:pPr>
          </w:p>
          <w:p w14:paraId="74A71029">
            <w:pPr>
              <w:pStyle w:val="7"/>
              <w:spacing w:line="360" w:lineRule="auto"/>
              <w:ind w:firstLine="222" w:firstLineChars="100"/>
              <w:rPr>
                <w:rFonts w:hint="eastAsia" w:ascii="宋体" w:hAnsi="宋体" w:eastAsia="宋体" w:cs="宋体"/>
                <w:spacing w:val="6"/>
                <w:sz w:val="21"/>
                <w:szCs w:val="21"/>
              </w:rPr>
            </w:pPr>
          </w:p>
          <w:p w14:paraId="1124D7E8">
            <w:pPr>
              <w:pStyle w:val="7"/>
              <w:spacing w:line="360" w:lineRule="auto"/>
              <w:ind w:firstLine="222" w:firstLineChars="100"/>
              <w:rPr>
                <w:rFonts w:hint="eastAsia" w:ascii="宋体" w:hAnsi="宋体" w:eastAsia="宋体" w:cs="宋体"/>
                <w:spacing w:val="6"/>
                <w:sz w:val="21"/>
                <w:szCs w:val="21"/>
              </w:rPr>
            </w:pPr>
          </w:p>
          <w:p w14:paraId="0D4444C1">
            <w:pPr>
              <w:pStyle w:val="7"/>
              <w:spacing w:line="360" w:lineRule="auto"/>
              <w:ind w:firstLine="222" w:firstLineChars="100"/>
              <w:rPr>
                <w:rFonts w:hint="eastAsia" w:ascii="宋体" w:hAnsi="宋体" w:eastAsia="宋体" w:cs="宋体"/>
                <w:spacing w:val="6"/>
                <w:sz w:val="21"/>
                <w:szCs w:val="21"/>
              </w:rPr>
            </w:pPr>
          </w:p>
          <w:p w14:paraId="155DAF64">
            <w:pPr>
              <w:pStyle w:val="7"/>
              <w:spacing w:line="360" w:lineRule="auto"/>
              <w:ind w:firstLine="222" w:firstLineChars="100"/>
              <w:rPr>
                <w:rFonts w:hint="eastAsia" w:ascii="宋体" w:hAnsi="宋体" w:eastAsia="宋体" w:cs="宋体"/>
                <w:spacing w:val="6"/>
                <w:sz w:val="21"/>
                <w:szCs w:val="21"/>
              </w:rPr>
            </w:pPr>
          </w:p>
          <w:p w14:paraId="146B403B">
            <w:pPr>
              <w:pStyle w:val="7"/>
              <w:spacing w:line="360" w:lineRule="auto"/>
              <w:ind w:firstLine="222" w:firstLineChars="100"/>
              <w:rPr>
                <w:rFonts w:hint="eastAsia" w:ascii="宋体" w:hAnsi="宋体" w:eastAsia="宋体" w:cs="宋体"/>
                <w:spacing w:val="6"/>
                <w:sz w:val="21"/>
                <w:szCs w:val="21"/>
              </w:rPr>
            </w:pPr>
          </w:p>
          <w:p w14:paraId="57BAEA26">
            <w:pPr>
              <w:pStyle w:val="7"/>
              <w:spacing w:line="360" w:lineRule="auto"/>
              <w:ind w:firstLine="222" w:firstLineChars="100"/>
              <w:rPr>
                <w:rFonts w:hint="eastAsia" w:ascii="宋体" w:hAnsi="宋体" w:eastAsia="宋体" w:cs="宋体"/>
                <w:spacing w:val="6"/>
                <w:sz w:val="21"/>
                <w:szCs w:val="21"/>
              </w:rPr>
            </w:pPr>
          </w:p>
          <w:p w14:paraId="0BC90DA6">
            <w:pPr>
              <w:pStyle w:val="7"/>
              <w:spacing w:line="360" w:lineRule="auto"/>
              <w:ind w:firstLine="222" w:firstLineChars="100"/>
              <w:rPr>
                <w:rFonts w:hint="eastAsia" w:ascii="宋体" w:hAnsi="宋体" w:eastAsia="宋体" w:cs="宋体"/>
                <w:spacing w:val="6"/>
                <w:sz w:val="21"/>
                <w:szCs w:val="21"/>
              </w:rPr>
            </w:pPr>
          </w:p>
          <w:p w14:paraId="7C55E14E">
            <w:pPr>
              <w:pStyle w:val="7"/>
              <w:spacing w:line="360" w:lineRule="auto"/>
              <w:ind w:firstLine="222" w:firstLineChars="100"/>
              <w:rPr>
                <w:rFonts w:hint="eastAsia" w:ascii="宋体" w:hAnsi="宋体" w:eastAsia="宋体" w:cs="宋体"/>
                <w:spacing w:val="6"/>
                <w:sz w:val="21"/>
                <w:szCs w:val="21"/>
              </w:rPr>
            </w:pPr>
            <w:r>
              <w:rPr>
                <w:rFonts w:hint="eastAsia" w:ascii="宋体" w:hAnsi="宋体" w:eastAsia="宋体" w:cs="宋体"/>
                <w:spacing w:val="6"/>
                <w:sz w:val="21"/>
                <w:szCs w:val="21"/>
              </w:rPr>
              <w:t>学习基本站位和基本步法。边做边讲，及时巩固练习，实现教学做一体化</w:t>
            </w:r>
          </w:p>
        </w:tc>
      </w:tr>
      <w:tr w14:paraId="4A6DFF34">
        <w:trPr>
          <w:trHeight w:val="567" w:hRule="atLeast"/>
          <w:jc w:val="center"/>
        </w:trPr>
        <w:tc>
          <w:tcPr>
            <w:tcW w:w="1389" w:type="dxa"/>
            <w:tcBorders>
              <w:tl2br w:val="nil"/>
              <w:tr2bl w:val="nil"/>
            </w:tcBorders>
            <w:shd w:val="clear" w:color="auto" w:fill="E6F1EB"/>
            <w:noWrap w:val="0"/>
            <w:vAlign w:val="center"/>
          </w:tcPr>
          <w:p w14:paraId="5F15602F">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课堂测验</w:t>
            </w:r>
            <w:r>
              <w:rPr>
                <w:rFonts w:hint="eastAsia" w:ascii="宋体" w:hAnsi="宋体" w:eastAsia="宋体" w:cs="宋体"/>
                <w:b/>
                <w:sz w:val="21"/>
                <w:szCs w:val="21"/>
              </w:rPr>
              <w:br w:type="textWrapping"/>
            </w:r>
            <w:r>
              <w:rPr>
                <w:rFonts w:hint="eastAsia" w:ascii="宋体" w:hAnsi="宋体" w:eastAsia="宋体" w:cs="宋体"/>
                <w:b/>
                <w:sz w:val="21"/>
                <w:szCs w:val="21"/>
              </w:rPr>
              <w:t>（10min）</w:t>
            </w:r>
          </w:p>
        </w:tc>
        <w:tc>
          <w:tcPr>
            <w:tcW w:w="5472" w:type="dxa"/>
            <w:tcBorders>
              <w:tl2br w:val="nil"/>
              <w:tr2bl w:val="nil"/>
            </w:tcBorders>
            <w:shd w:val="clear" w:color="auto" w:fill="FFFFFF"/>
            <w:noWrap w:val="0"/>
            <w:vAlign w:val="center"/>
          </w:tcPr>
          <w:p w14:paraId="2AD5A256">
            <w:pPr>
              <w:pStyle w:val="7"/>
              <w:spacing w:before="160" w:after="120" w:line="360" w:lineRule="auto"/>
              <w:rPr>
                <w:rFonts w:hint="eastAsia" w:ascii="宋体" w:hAnsi="宋体" w:eastAsia="宋体" w:cs="宋体"/>
                <w:b/>
                <w:color w:val="5D8979"/>
                <w:sz w:val="21"/>
                <w:szCs w:val="21"/>
              </w:rPr>
            </w:pPr>
          </w:p>
          <w:p w14:paraId="3888BD98">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w:t>
            </w:r>
            <w:r>
              <w:rPr>
                <w:rFonts w:hint="eastAsia" w:ascii="宋体" w:hAnsi="宋体" w:eastAsia="宋体" w:cs="宋体"/>
                <w:b/>
                <w:color w:val="5D8979"/>
                <w:sz w:val="21"/>
                <w:szCs w:val="21"/>
                <w:lang w:eastAsia="zh-CN"/>
              </w:rPr>
              <w:t>基本步法有哪些？</w:t>
            </w:r>
          </w:p>
          <w:p w14:paraId="0D916603">
            <w:pPr>
              <w:pStyle w:val="7"/>
              <w:numPr>
                <w:ilvl w:val="0"/>
                <w:numId w:val="0"/>
              </w:numPr>
              <w:spacing w:before="140" w:after="120"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【学生】做测试题目</w:t>
            </w:r>
          </w:p>
          <w:p w14:paraId="5BB4B4E6">
            <w:pPr>
              <w:pStyle w:val="7"/>
              <w:numPr>
                <w:ilvl w:val="0"/>
                <w:numId w:val="0"/>
              </w:numPr>
              <w:spacing w:before="140" w:after="120" w:line="360" w:lineRule="auto"/>
              <w:rPr>
                <w:rFonts w:hint="eastAsia" w:ascii="宋体" w:hAnsi="宋体" w:eastAsia="宋体" w:cs="宋体"/>
                <w:b/>
                <w:color w:val="84615D"/>
                <w:sz w:val="21"/>
                <w:szCs w:val="21"/>
              </w:rPr>
            </w:pPr>
          </w:p>
        </w:tc>
        <w:tc>
          <w:tcPr>
            <w:tcW w:w="1585" w:type="dxa"/>
            <w:tcBorders>
              <w:tl2br w:val="nil"/>
              <w:tr2bl w:val="nil"/>
            </w:tcBorders>
            <w:shd w:val="clear" w:color="auto" w:fill="FFFFFF"/>
            <w:noWrap w:val="0"/>
            <w:vAlign w:val="center"/>
          </w:tcPr>
          <w:p w14:paraId="339AD845">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通过测试，了解学生对知识点的掌握情况，加深学生对本节课知识的印象</w:t>
            </w:r>
          </w:p>
        </w:tc>
      </w:tr>
      <w:tr w14:paraId="39A6E772">
        <w:trPr>
          <w:trHeight w:val="567" w:hRule="atLeast"/>
          <w:jc w:val="center"/>
        </w:trPr>
        <w:tc>
          <w:tcPr>
            <w:tcW w:w="1389" w:type="dxa"/>
            <w:tcBorders>
              <w:tl2br w:val="nil"/>
              <w:tr2bl w:val="nil"/>
            </w:tcBorders>
            <w:shd w:val="clear" w:color="auto" w:fill="F5F5E1"/>
            <w:noWrap w:val="0"/>
            <w:vAlign w:val="center"/>
          </w:tcPr>
          <w:p w14:paraId="6157FEF0">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课堂小结</w:t>
            </w:r>
            <w:r>
              <w:rPr>
                <w:rFonts w:hint="eastAsia" w:ascii="宋体" w:hAnsi="宋体" w:eastAsia="宋体" w:cs="宋体"/>
                <w:b/>
                <w:sz w:val="21"/>
                <w:szCs w:val="21"/>
              </w:rPr>
              <w:br w:type="textWrapping"/>
            </w:r>
            <w:r>
              <w:rPr>
                <w:rFonts w:hint="eastAsia" w:ascii="宋体" w:hAnsi="宋体" w:eastAsia="宋体" w:cs="宋体"/>
                <w:b/>
                <w:sz w:val="21"/>
                <w:szCs w:val="21"/>
              </w:rPr>
              <w:t>（5min）</w:t>
            </w:r>
          </w:p>
        </w:tc>
        <w:tc>
          <w:tcPr>
            <w:tcW w:w="5472" w:type="dxa"/>
            <w:tcBorders>
              <w:tl2br w:val="nil"/>
              <w:tr2bl w:val="nil"/>
            </w:tcBorders>
            <w:shd w:val="clear" w:color="auto" w:fill="FFFFFF"/>
            <w:noWrap w:val="0"/>
            <w:vAlign w:val="center"/>
          </w:tcPr>
          <w:p w14:paraId="23AD3DF9">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【教师】简要总结本节课的要点</w:t>
            </w:r>
          </w:p>
          <w:p w14:paraId="1D01FA86">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本节课上大家掌握了基本站位和基本步法，课后要多加</w:t>
            </w:r>
            <w:r>
              <w:rPr>
                <w:rFonts w:hint="eastAsia" w:ascii="宋体" w:hAnsi="宋体" w:eastAsia="宋体" w:cs="宋体"/>
                <w:bCs/>
                <w:sz w:val="21"/>
                <w:szCs w:val="21"/>
                <w:lang w:eastAsia="zh-CN"/>
              </w:rPr>
              <w:t>记忆</w:t>
            </w:r>
            <w:r>
              <w:rPr>
                <w:rFonts w:hint="eastAsia" w:ascii="宋体" w:hAnsi="宋体" w:eastAsia="宋体" w:cs="宋体"/>
                <w:bCs/>
                <w:sz w:val="21"/>
                <w:szCs w:val="21"/>
              </w:rPr>
              <w:t>。运动员在还击每一个来球之前，都应当使身体保持正确的基本姿势，以便迅速起动抢占合理的击球位置，然后才能及时准确地把球还击过去。</w:t>
            </w:r>
          </w:p>
          <w:p w14:paraId="7E39B83F">
            <w:pPr>
              <w:pStyle w:val="7"/>
              <w:spacing w:before="160" w:after="120"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【学生】总结回顾知识点</w:t>
            </w:r>
          </w:p>
        </w:tc>
        <w:tc>
          <w:tcPr>
            <w:tcW w:w="1585" w:type="dxa"/>
            <w:tcBorders>
              <w:tl2br w:val="nil"/>
              <w:tr2bl w:val="nil"/>
            </w:tcBorders>
            <w:shd w:val="clear" w:color="auto" w:fill="FFFFFF"/>
            <w:noWrap w:val="0"/>
            <w:vAlign w:val="center"/>
          </w:tcPr>
          <w:p w14:paraId="44624C28">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总结知识点，巩固印象</w:t>
            </w:r>
          </w:p>
        </w:tc>
      </w:tr>
      <w:tr w14:paraId="08009B4A">
        <w:trPr>
          <w:trHeight w:val="567" w:hRule="atLeast"/>
          <w:jc w:val="center"/>
        </w:trPr>
        <w:tc>
          <w:tcPr>
            <w:tcW w:w="1389" w:type="dxa"/>
            <w:tcBorders>
              <w:tl2br w:val="nil"/>
              <w:tr2bl w:val="nil"/>
            </w:tcBorders>
            <w:shd w:val="clear" w:color="auto" w:fill="F5F5E1"/>
            <w:noWrap w:val="0"/>
            <w:vAlign w:val="center"/>
          </w:tcPr>
          <w:p w14:paraId="163ED637">
            <w:pPr>
              <w:pStyle w:val="7"/>
              <w:spacing w:line="360" w:lineRule="auto"/>
              <w:jc w:val="center"/>
              <w:rPr>
                <w:rFonts w:hint="eastAsia" w:ascii="宋体" w:hAnsi="宋体" w:eastAsia="宋体" w:cs="宋体"/>
                <w:b/>
                <w:sz w:val="21"/>
                <w:szCs w:val="21"/>
              </w:rPr>
            </w:pPr>
          </w:p>
          <w:p w14:paraId="728A1358">
            <w:pPr>
              <w:pStyle w:val="7"/>
              <w:spacing w:line="360" w:lineRule="auto"/>
              <w:jc w:val="center"/>
              <w:rPr>
                <w:rFonts w:hint="eastAsia" w:ascii="宋体" w:hAnsi="宋体" w:eastAsia="宋体" w:cs="宋体"/>
                <w:b/>
                <w:sz w:val="21"/>
                <w:szCs w:val="21"/>
              </w:rPr>
            </w:pPr>
          </w:p>
          <w:p w14:paraId="1D5850FA">
            <w:pPr>
              <w:pStyle w:val="7"/>
              <w:spacing w:line="360" w:lineRule="auto"/>
              <w:jc w:val="center"/>
              <w:rPr>
                <w:rFonts w:hint="eastAsia" w:ascii="宋体" w:hAnsi="宋体" w:eastAsia="宋体" w:cs="宋体"/>
                <w:b/>
                <w:sz w:val="21"/>
                <w:szCs w:val="21"/>
              </w:rPr>
            </w:pPr>
          </w:p>
          <w:p w14:paraId="3B466273">
            <w:pPr>
              <w:pStyle w:val="7"/>
              <w:spacing w:line="360" w:lineRule="auto"/>
              <w:jc w:val="center"/>
              <w:rPr>
                <w:rFonts w:hint="eastAsia" w:ascii="宋体" w:hAnsi="宋体" w:eastAsia="宋体" w:cs="宋体"/>
                <w:b/>
                <w:sz w:val="21"/>
                <w:szCs w:val="21"/>
              </w:rPr>
            </w:pPr>
          </w:p>
          <w:p w14:paraId="281EA534">
            <w:pPr>
              <w:pStyle w:val="7"/>
              <w:spacing w:line="360" w:lineRule="auto"/>
              <w:jc w:val="center"/>
              <w:rPr>
                <w:rFonts w:hint="eastAsia" w:ascii="宋体" w:hAnsi="宋体" w:eastAsia="宋体" w:cs="宋体"/>
                <w:b/>
                <w:sz w:val="21"/>
                <w:szCs w:val="21"/>
              </w:rPr>
            </w:pPr>
          </w:p>
          <w:p w14:paraId="5E3757A0">
            <w:pPr>
              <w:pStyle w:val="7"/>
              <w:spacing w:line="360" w:lineRule="auto"/>
              <w:jc w:val="center"/>
              <w:rPr>
                <w:rFonts w:hint="eastAsia" w:ascii="宋体" w:hAnsi="宋体" w:eastAsia="宋体" w:cs="宋体"/>
                <w:b/>
                <w:sz w:val="21"/>
                <w:szCs w:val="21"/>
              </w:rPr>
            </w:pPr>
          </w:p>
          <w:p w14:paraId="2E12153F">
            <w:pPr>
              <w:pStyle w:val="7"/>
              <w:spacing w:line="360" w:lineRule="auto"/>
              <w:jc w:val="center"/>
              <w:rPr>
                <w:rFonts w:hint="eastAsia" w:ascii="宋体" w:hAnsi="宋体" w:eastAsia="宋体" w:cs="宋体"/>
                <w:b/>
                <w:sz w:val="21"/>
                <w:szCs w:val="21"/>
              </w:rPr>
            </w:pPr>
          </w:p>
          <w:p w14:paraId="2AD89078">
            <w:pPr>
              <w:pStyle w:val="7"/>
              <w:spacing w:line="360" w:lineRule="auto"/>
              <w:jc w:val="center"/>
              <w:rPr>
                <w:rFonts w:hint="eastAsia" w:ascii="宋体" w:hAnsi="宋体" w:eastAsia="宋体" w:cs="宋体"/>
                <w:b/>
                <w:sz w:val="21"/>
                <w:szCs w:val="21"/>
              </w:rPr>
            </w:pPr>
          </w:p>
          <w:p w14:paraId="45D6108F">
            <w:pPr>
              <w:pStyle w:val="7"/>
              <w:spacing w:line="360" w:lineRule="auto"/>
              <w:jc w:val="center"/>
              <w:rPr>
                <w:rFonts w:hint="eastAsia" w:ascii="宋体" w:hAnsi="宋体" w:eastAsia="宋体" w:cs="宋体"/>
                <w:b/>
                <w:sz w:val="21"/>
                <w:szCs w:val="21"/>
              </w:rPr>
            </w:pPr>
          </w:p>
          <w:p w14:paraId="6E6A69EF">
            <w:pPr>
              <w:pStyle w:val="7"/>
              <w:spacing w:line="360" w:lineRule="auto"/>
              <w:jc w:val="center"/>
              <w:rPr>
                <w:rFonts w:hint="eastAsia" w:ascii="宋体" w:hAnsi="宋体" w:eastAsia="宋体" w:cs="宋体"/>
                <w:b/>
                <w:sz w:val="21"/>
                <w:szCs w:val="21"/>
              </w:rPr>
            </w:pPr>
          </w:p>
          <w:p w14:paraId="1A0D5A4B">
            <w:pPr>
              <w:pStyle w:val="7"/>
              <w:spacing w:line="360" w:lineRule="auto"/>
              <w:jc w:val="center"/>
              <w:rPr>
                <w:rFonts w:hint="eastAsia" w:ascii="宋体" w:hAnsi="宋体" w:eastAsia="宋体" w:cs="宋体"/>
                <w:b/>
                <w:sz w:val="21"/>
                <w:szCs w:val="21"/>
              </w:rPr>
            </w:pPr>
          </w:p>
          <w:p w14:paraId="785F464D">
            <w:pPr>
              <w:pStyle w:val="7"/>
              <w:spacing w:line="360" w:lineRule="auto"/>
              <w:jc w:val="center"/>
              <w:rPr>
                <w:rFonts w:hint="eastAsia" w:ascii="宋体" w:hAnsi="宋体" w:eastAsia="宋体" w:cs="宋体"/>
                <w:b/>
                <w:sz w:val="21"/>
                <w:szCs w:val="21"/>
              </w:rPr>
            </w:pPr>
          </w:p>
          <w:p w14:paraId="2CD2785B">
            <w:pPr>
              <w:pStyle w:val="7"/>
              <w:spacing w:line="360" w:lineRule="auto"/>
              <w:jc w:val="center"/>
              <w:rPr>
                <w:rFonts w:hint="eastAsia" w:ascii="宋体" w:hAnsi="宋体" w:eastAsia="宋体" w:cs="宋体"/>
                <w:b/>
                <w:sz w:val="21"/>
                <w:szCs w:val="21"/>
              </w:rPr>
            </w:pPr>
          </w:p>
          <w:p w14:paraId="08ADA585">
            <w:pPr>
              <w:pStyle w:val="7"/>
              <w:spacing w:line="360" w:lineRule="auto"/>
              <w:jc w:val="center"/>
              <w:rPr>
                <w:rFonts w:hint="eastAsia" w:ascii="宋体" w:hAnsi="宋体" w:eastAsia="宋体" w:cs="宋体"/>
                <w:b/>
                <w:sz w:val="21"/>
                <w:szCs w:val="21"/>
              </w:rPr>
            </w:pPr>
          </w:p>
          <w:p w14:paraId="5EC2E44B">
            <w:pPr>
              <w:pStyle w:val="7"/>
              <w:spacing w:line="360" w:lineRule="auto"/>
              <w:jc w:val="center"/>
              <w:rPr>
                <w:rFonts w:hint="eastAsia" w:ascii="宋体" w:hAnsi="宋体" w:eastAsia="宋体" w:cs="宋体"/>
                <w:b/>
                <w:sz w:val="21"/>
                <w:szCs w:val="21"/>
              </w:rPr>
            </w:pPr>
          </w:p>
          <w:p w14:paraId="0ED37774">
            <w:pPr>
              <w:pStyle w:val="7"/>
              <w:spacing w:line="360" w:lineRule="auto"/>
              <w:jc w:val="center"/>
              <w:rPr>
                <w:rFonts w:hint="eastAsia" w:ascii="宋体" w:hAnsi="宋体" w:eastAsia="宋体" w:cs="宋体"/>
                <w:b/>
                <w:sz w:val="21"/>
                <w:szCs w:val="21"/>
              </w:rPr>
            </w:pPr>
          </w:p>
          <w:p w14:paraId="14A2FAFD">
            <w:pPr>
              <w:pStyle w:val="7"/>
              <w:spacing w:line="360" w:lineRule="auto"/>
              <w:jc w:val="center"/>
              <w:rPr>
                <w:rFonts w:hint="eastAsia" w:ascii="宋体" w:hAnsi="宋体" w:eastAsia="宋体" w:cs="宋体"/>
                <w:b/>
                <w:sz w:val="21"/>
                <w:szCs w:val="21"/>
              </w:rPr>
            </w:pPr>
          </w:p>
          <w:p w14:paraId="5C7E5A02">
            <w:pPr>
              <w:pStyle w:val="7"/>
              <w:spacing w:line="360" w:lineRule="auto"/>
              <w:jc w:val="center"/>
              <w:rPr>
                <w:rFonts w:hint="eastAsia" w:ascii="宋体" w:hAnsi="宋体" w:eastAsia="宋体" w:cs="宋体"/>
                <w:b/>
                <w:sz w:val="21"/>
                <w:szCs w:val="21"/>
              </w:rPr>
            </w:pPr>
          </w:p>
          <w:p w14:paraId="7D403DBD">
            <w:pPr>
              <w:pStyle w:val="7"/>
              <w:spacing w:line="360" w:lineRule="auto"/>
              <w:jc w:val="center"/>
              <w:rPr>
                <w:rFonts w:hint="eastAsia" w:ascii="宋体" w:hAnsi="宋体" w:eastAsia="宋体" w:cs="宋体"/>
                <w:b/>
                <w:sz w:val="21"/>
                <w:szCs w:val="21"/>
              </w:rPr>
            </w:pPr>
          </w:p>
          <w:p w14:paraId="350B46E0">
            <w:pPr>
              <w:pStyle w:val="7"/>
              <w:spacing w:line="360" w:lineRule="auto"/>
              <w:jc w:val="center"/>
              <w:rPr>
                <w:rFonts w:hint="eastAsia" w:ascii="宋体" w:hAnsi="宋体" w:eastAsia="宋体" w:cs="宋体"/>
                <w:b/>
                <w:sz w:val="21"/>
                <w:szCs w:val="21"/>
              </w:rPr>
            </w:pPr>
          </w:p>
          <w:p w14:paraId="115675E7">
            <w:pPr>
              <w:pStyle w:val="7"/>
              <w:spacing w:line="360" w:lineRule="auto"/>
              <w:jc w:val="center"/>
              <w:rPr>
                <w:rFonts w:hint="eastAsia" w:ascii="宋体" w:hAnsi="宋体" w:eastAsia="宋体" w:cs="宋体"/>
                <w:b/>
                <w:sz w:val="21"/>
                <w:szCs w:val="21"/>
              </w:rPr>
            </w:pPr>
          </w:p>
          <w:p w14:paraId="654C3DEC">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知识讲解</w:t>
            </w:r>
            <w:r>
              <w:rPr>
                <w:rFonts w:hint="eastAsia" w:ascii="宋体" w:hAnsi="宋体" w:eastAsia="宋体" w:cs="宋体"/>
                <w:b/>
                <w:sz w:val="21"/>
                <w:szCs w:val="21"/>
              </w:rPr>
              <w:br w:type="textWrapping"/>
            </w:r>
            <w:r>
              <w:rPr>
                <w:rFonts w:hint="eastAsia" w:ascii="宋体" w:hAnsi="宋体" w:eastAsia="宋体" w:cs="宋体"/>
                <w:b/>
                <w:sz w:val="21"/>
                <w:szCs w:val="21"/>
              </w:rPr>
              <w:t>（3</w:t>
            </w:r>
            <w:r>
              <w:rPr>
                <w:rFonts w:hint="eastAsia" w:ascii="宋体" w:hAnsi="宋体" w:eastAsia="宋体" w:cs="宋体"/>
                <w:b/>
                <w:sz w:val="21"/>
                <w:szCs w:val="21"/>
                <w:lang w:val="en-US" w:eastAsia="zh-CN"/>
              </w:rPr>
              <w:t>5</w:t>
            </w:r>
            <w:r>
              <w:rPr>
                <w:rFonts w:hint="eastAsia" w:ascii="宋体" w:hAnsi="宋体" w:eastAsia="宋体" w:cs="宋体"/>
                <w:b/>
                <w:sz w:val="21"/>
                <w:szCs w:val="21"/>
              </w:rPr>
              <w:t xml:space="preserve"> min）</w:t>
            </w:r>
          </w:p>
        </w:tc>
        <w:tc>
          <w:tcPr>
            <w:tcW w:w="5472" w:type="dxa"/>
            <w:tcBorders>
              <w:tl2br w:val="nil"/>
              <w:tr2bl w:val="nil"/>
            </w:tcBorders>
            <w:shd w:val="clear" w:color="auto" w:fill="FFFFFF"/>
            <w:noWrap w:val="0"/>
            <w:vAlign w:val="center"/>
          </w:tcPr>
          <w:p w14:paraId="7E79ED57">
            <w:pPr>
              <w:pStyle w:val="7"/>
              <w:numPr>
                <w:ilvl w:val="0"/>
                <w:numId w:val="0"/>
              </w:numPr>
              <w:spacing w:before="120" w:after="6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 发球和接发球技术</w:t>
            </w:r>
          </w:p>
          <w:p w14:paraId="674C2494">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Cs/>
                <w:color w:val="E4007F"/>
                <w:sz w:val="21"/>
                <w:szCs w:val="21"/>
              </w:rPr>
            </w:pPr>
            <w:r>
              <w:rPr>
                <w:rFonts w:hint="eastAsia" w:ascii="宋体" w:hAnsi="宋体" w:eastAsia="宋体" w:cs="宋体"/>
                <w:bCs/>
                <w:color w:val="E4007F"/>
                <w:sz w:val="21"/>
                <w:szCs w:val="21"/>
              </w:rPr>
              <w:t>一、发球基本技术</w:t>
            </w:r>
          </w:p>
          <w:p w14:paraId="684935CD">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（一）平击发球</w:t>
            </w:r>
          </w:p>
          <w:p w14:paraId="0E0AC0C9">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（1）发球时持球手将球向上轻轻抛起（不得低于规则允许的高度），同时持拍手向后引拍，大臂自然靠近身体右侧。</w:t>
            </w:r>
          </w:p>
          <w:p w14:paraId="0AD892EA">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（2）当球从高点下降时，持拍手以肘为轴，前臂向右前方横摆击球。</w:t>
            </w:r>
          </w:p>
          <w:p w14:paraId="388865F0">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（3）向前挥拍时，拍面稍前倾，击球中上部。</w:t>
            </w:r>
          </w:p>
          <w:p w14:paraId="15E1B84A">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（4）击球后第一落点应在球台的中区。</w:t>
            </w:r>
          </w:p>
          <w:p w14:paraId="7E7992BE">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（二）正手发奔球（图 11-9）</w:t>
            </w:r>
          </w:p>
          <w:p w14:paraId="6025A5F8">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（1）当持球手将球向上抛起后，持拍手随即向右后上方引拍，手腕放松，拍面较垂直。</w:t>
            </w:r>
          </w:p>
          <w:p w14:paraId="29CE03F7">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（2）当球从高点下降时，大臂带动前臂由右后方向左前方挥摆，同时腰也由右向左转动。</w:t>
            </w:r>
          </w:p>
          <w:p w14:paraId="469B20F7">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（3）当拍面触球的一瞬间，拇指用力压拍，右肩、手腕同时从后向前使劲抖动，球拍沿球的右侧中部向中上部摩擦球。</w:t>
            </w:r>
          </w:p>
          <w:p w14:paraId="23D2D987">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（4）发球的第一落点要靠近端线。</w:t>
            </w:r>
          </w:p>
          <w:p w14:paraId="643BD1BD">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sz w:val="21"/>
                <w:szCs w:val="21"/>
              </w:rPr>
              <w:drawing>
                <wp:inline distT="0" distB="0" distL="114300" distR="114300">
                  <wp:extent cx="2754630" cy="1849120"/>
                  <wp:effectExtent l="0" t="0" r="13970" b="5080"/>
                  <wp:docPr id="2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6"/>
                          <pic:cNvPicPr>
                            <a:picLocks noChangeAspect="1"/>
                          </pic:cNvPicPr>
                        </pic:nvPicPr>
                        <pic:blipFill>
                          <a:blip r:embed="rId12"/>
                          <a:stretch>
                            <a:fillRect/>
                          </a:stretch>
                        </pic:blipFill>
                        <pic:spPr>
                          <a:xfrm>
                            <a:off x="0" y="0"/>
                            <a:ext cx="2754630" cy="1849120"/>
                          </a:xfrm>
                          <a:prstGeom prst="rect">
                            <a:avLst/>
                          </a:prstGeom>
                          <a:noFill/>
                          <a:ln>
                            <a:noFill/>
                          </a:ln>
                        </pic:spPr>
                      </pic:pic>
                    </a:graphicData>
                  </a:graphic>
                </wp:inline>
              </w:drawing>
            </w:r>
          </w:p>
          <w:p w14:paraId="4605F6CE">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
                <w:bCs w:val="0"/>
                <w:sz w:val="21"/>
                <w:szCs w:val="21"/>
              </w:rPr>
              <w:t>（三）反手发急上旋长球（图 11-10）</w:t>
            </w:r>
          </w:p>
          <w:p w14:paraId="5764365E">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（1）发球时持球手将球向上轻轻抛起，同时持拍手向后引拍，上臂自然地靠近身体右侧。</w:t>
            </w:r>
          </w:p>
          <w:p w14:paraId="36184E37">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（2）当球从高点下降时，持拍手以肘为轴，前臂向右前方横摆发力击球。</w:t>
            </w:r>
          </w:p>
          <w:p w14:paraId="4BAE2C62">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（3）触球时拍面稍前倾，摩擦球的中上部，使球快速前进并具有一定的上旋力。</w:t>
            </w:r>
          </w:p>
          <w:p w14:paraId="2A9E6722">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（4）球离拍后，第一落点要在球台端线附近。</w:t>
            </w:r>
          </w:p>
          <w:p w14:paraId="1A32C97E">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2756535" cy="1854200"/>
                  <wp:effectExtent l="0" t="0" r="12065" b="0"/>
                  <wp:docPr id="24"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7"/>
                          <pic:cNvPicPr>
                            <a:picLocks noChangeAspect="1"/>
                          </pic:cNvPicPr>
                        </pic:nvPicPr>
                        <pic:blipFill>
                          <a:blip r:embed="rId13"/>
                          <a:stretch>
                            <a:fillRect/>
                          </a:stretch>
                        </pic:blipFill>
                        <pic:spPr>
                          <a:xfrm>
                            <a:off x="0" y="0"/>
                            <a:ext cx="2756535" cy="1854200"/>
                          </a:xfrm>
                          <a:prstGeom prst="rect">
                            <a:avLst/>
                          </a:prstGeom>
                          <a:noFill/>
                          <a:ln>
                            <a:noFill/>
                          </a:ln>
                        </pic:spPr>
                      </pic:pic>
                    </a:graphicData>
                  </a:graphic>
                </wp:inline>
              </w:drawing>
            </w:r>
          </w:p>
          <w:p w14:paraId="439F55DC">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Cs/>
                <w:color w:val="E4007F"/>
                <w:sz w:val="21"/>
                <w:szCs w:val="21"/>
                <w:lang w:eastAsia="zh-CN"/>
              </w:rPr>
            </w:pPr>
            <w:r>
              <w:rPr>
                <w:rFonts w:hint="eastAsia" w:ascii="宋体" w:hAnsi="宋体" w:eastAsia="宋体" w:cs="宋体"/>
                <w:bCs/>
                <w:color w:val="E4007F"/>
                <w:sz w:val="21"/>
                <w:szCs w:val="21"/>
                <w:lang w:eastAsia="zh-CN"/>
              </w:rPr>
              <w:t>二、接发球基本技术</w:t>
            </w:r>
          </w:p>
          <w:p w14:paraId="34DBAFE4">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（一）接发球的技术要点</w:t>
            </w:r>
          </w:p>
          <w:p w14:paraId="27EC0FA8">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接发球的手段很多，通常采用推挡、攻球、搓球、弧圈球等技术来回击。</w:t>
            </w:r>
          </w:p>
          <w:p w14:paraId="5AA51AF4">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（二）接发球的方法</w:t>
            </w:r>
          </w:p>
          <w:p w14:paraId="7234557E">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接急球的方法。当对方用反手发左角急球时，来球速度快，一般用推挡回接，如回斜线应尽可能把角度回得大些，注意手腕外旋，拍触球左侧面，使对方难以侧身抢攻和快变直线；有时也可回中路靠右或以直线反袭空当。</w:t>
            </w:r>
          </w:p>
          <w:p w14:paraId="76700F30">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接短球的方法。当对方发来近网的短球时，可用以短回短的方法，把球也回到对方近网处，使其不易发力进攻。要使球的落点回得短，则应注意在上步接球时身体保持稳定。特别在击球时，必须控制住身体的前冲力量，在球拍触球的刹那间控制住板形（接上旋球拍形稍下压一些，接下旋球拍形稍仰些），迅速减力，做回收的动作，将球按过去。还可以用快攻的方法回接。当球跳到高点时，拍形稍前倾击球的中上部，靠手腕和小臂的力量迅速发力回击。回接下旋球要注意适当加大提拉的力量。</w:t>
            </w:r>
          </w:p>
          <w:p w14:paraId="1FBDC2F4">
            <w:pPr>
              <w:spacing w:line="360" w:lineRule="auto"/>
              <w:rPr>
                <w:rFonts w:hint="eastAsia" w:ascii="宋体" w:hAnsi="宋体" w:eastAsia="宋体" w:cs="宋体"/>
                <w:sz w:val="21"/>
                <w:szCs w:val="21"/>
              </w:rPr>
            </w:pPr>
            <w:r>
              <w:rPr>
                <w:rFonts w:hint="eastAsia" w:ascii="宋体" w:hAnsi="宋体" w:eastAsia="宋体" w:cs="宋体"/>
                <w:b/>
                <w:color w:val="84615D"/>
                <w:sz w:val="21"/>
                <w:szCs w:val="21"/>
              </w:rPr>
              <w:t>【学生】掌握发球和接发球技术</w:t>
            </w:r>
          </w:p>
        </w:tc>
        <w:tc>
          <w:tcPr>
            <w:tcW w:w="1585" w:type="dxa"/>
            <w:tcBorders>
              <w:tl2br w:val="nil"/>
              <w:tr2bl w:val="nil"/>
            </w:tcBorders>
            <w:shd w:val="clear" w:color="auto" w:fill="FFFFFF"/>
            <w:noWrap w:val="0"/>
            <w:vAlign w:val="center"/>
          </w:tcPr>
          <w:p w14:paraId="169043CB">
            <w:pPr>
              <w:pStyle w:val="7"/>
              <w:spacing w:line="360" w:lineRule="auto"/>
              <w:ind w:firstLine="222" w:firstLineChars="100"/>
              <w:rPr>
                <w:rFonts w:hint="eastAsia" w:ascii="宋体" w:hAnsi="宋体" w:eastAsia="宋体" w:cs="宋体"/>
                <w:spacing w:val="6"/>
                <w:sz w:val="21"/>
                <w:szCs w:val="21"/>
              </w:rPr>
            </w:pPr>
          </w:p>
          <w:p w14:paraId="2B875557">
            <w:pPr>
              <w:pStyle w:val="7"/>
              <w:spacing w:line="360" w:lineRule="auto"/>
              <w:ind w:firstLine="222" w:firstLineChars="100"/>
              <w:rPr>
                <w:rFonts w:hint="eastAsia" w:ascii="宋体" w:hAnsi="宋体" w:eastAsia="宋体" w:cs="宋体"/>
                <w:spacing w:val="6"/>
                <w:sz w:val="21"/>
                <w:szCs w:val="21"/>
              </w:rPr>
            </w:pPr>
          </w:p>
          <w:p w14:paraId="502F57DA">
            <w:pPr>
              <w:pStyle w:val="7"/>
              <w:spacing w:line="360" w:lineRule="auto"/>
              <w:ind w:firstLine="222" w:firstLineChars="100"/>
              <w:rPr>
                <w:rFonts w:hint="eastAsia" w:ascii="宋体" w:hAnsi="宋体" w:eastAsia="宋体" w:cs="宋体"/>
                <w:spacing w:val="6"/>
                <w:sz w:val="21"/>
                <w:szCs w:val="21"/>
              </w:rPr>
            </w:pPr>
          </w:p>
          <w:p w14:paraId="0339487C">
            <w:pPr>
              <w:pStyle w:val="7"/>
              <w:spacing w:line="360" w:lineRule="auto"/>
              <w:ind w:firstLine="222" w:firstLineChars="100"/>
              <w:rPr>
                <w:rFonts w:hint="eastAsia" w:ascii="宋体" w:hAnsi="宋体" w:eastAsia="宋体" w:cs="宋体"/>
                <w:spacing w:val="6"/>
                <w:sz w:val="21"/>
                <w:szCs w:val="21"/>
              </w:rPr>
            </w:pPr>
          </w:p>
          <w:p w14:paraId="09E4734E">
            <w:pPr>
              <w:pStyle w:val="7"/>
              <w:spacing w:line="360" w:lineRule="auto"/>
              <w:ind w:firstLine="222" w:firstLineChars="100"/>
              <w:rPr>
                <w:rFonts w:hint="eastAsia" w:ascii="宋体" w:hAnsi="宋体" w:eastAsia="宋体" w:cs="宋体"/>
                <w:spacing w:val="6"/>
                <w:sz w:val="21"/>
                <w:szCs w:val="21"/>
              </w:rPr>
            </w:pPr>
          </w:p>
          <w:p w14:paraId="01D6A2E2">
            <w:pPr>
              <w:pStyle w:val="7"/>
              <w:spacing w:line="360" w:lineRule="auto"/>
              <w:ind w:firstLine="222" w:firstLineChars="100"/>
              <w:rPr>
                <w:rFonts w:hint="eastAsia" w:ascii="宋体" w:hAnsi="宋体" w:eastAsia="宋体" w:cs="宋体"/>
                <w:spacing w:val="6"/>
                <w:sz w:val="21"/>
                <w:szCs w:val="21"/>
              </w:rPr>
            </w:pPr>
          </w:p>
          <w:p w14:paraId="28595DE6">
            <w:pPr>
              <w:pStyle w:val="7"/>
              <w:spacing w:line="360" w:lineRule="auto"/>
              <w:ind w:firstLine="222" w:firstLineChars="100"/>
              <w:rPr>
                <w:rFonts w:hint="eastAsia" w:ascii="宋体" w:hAnsi="宋体" w:eastAsia="宋体" w:cs="宋体"/>
                <w:spacing w:val="6"/>
                <w:sz w:val="21"/>
                <w:szCs w:val="21"/>
              </w:rPr>
            </w:pPr>
          </w:p>
          <w:p w14:paraId="32827DAB">
            <w:pPr>
              <w:pStyle w:val="7"/>
              <w:spacing w:line="360" w:lineRule="auto"/>
              <w:ind w:firstLine="222" w:firstLineChars="100"/>
              <w:rPr>
                <w:rFonts w:hint="eastAsia" w:ascii="宋体" w:hAnsi="宋体" w:eastAsia="宋体" w:cs="宋体"/>
                <w:spacing w:val="6"/>
                <w:sz w:val="21"/>
                <w:szCs w:val="21"/>
              </w:rPr>
            </w:pPr>
          </w:p>
          <w:p w14:paraId="6D7DA8AE">
            <w:pPr>
              <w:pStyle w:val="7"/>
              <w:spacing w:line="360" w:lineRule="auto"/>
              <w:ind w:firstLine="222" w:firstLineChars="100"/>
              <w:rPr>
                <w:rFonts w:hint="eastAsia" w:ascii="宋体" w:hAnsi="宋体" w:eastAsia="宋体" w:cs="宋体"/>
                <w:spacing w:val="6"/>
                <w:sz w:val="21"/>
                <w:szCs w:val="21"/>
              </w:rPr>
            </w:pPr>
          </w:p>
          <w:p w14:paraId="26933A0D">
            <w:pPr>
              <w:pStyle w:val="7"/>
              <w:spacing w:line="360" w:lineRule="auto"/>
              <w:ind w:firstLine="222" w:firstLineChars="100"/>
              <w:rPr>
                <w:rFonts w:hint="eastAsia" w:ascii="宋体" w:hAnsi="宋体" w:eastAsia="宋体" w:cs="宋体"/>
                <w:spacing w:val="6"/>
                <w:sz w:val="21"/>
                <w:szCs w:val="21"/>
              </w:rPr>
            </w:pPr>
          </w:p>
          <w:p w14:paraId="2BF8A430">
            <w:pPr>
              <w:pStyle w:val="7"/>
              <w:spacing w:line="360" w:lineRule="auto"/>
              <w:ind w:firstLine="222" w:firstLineChars="100"/>
              <w:rPr>
                <w:rFonts w:hint="eastAsia" w:ascii="宋体" w:hAnsi="宋体" w:eastAsia="宋体" w:cs="宋体"/>
                <w:spacing w:val="6"/>
                <w:sz w:val="21"/>
                <w:szCs w:val="21"/>
              </w:rPr>
            </w:pPr>
          </w:p>
          <w:p w14:paraId="3A47619B">
            <w:pPr>
              <w:pStyle w:val="7"/>
              <w:spacing w:line="360" w:lineRule="auto"/>
              <w:ind w:firstLine="222" w:firstLineChars="100"/>
              <w:rPr>
                <w:rFonts w:hint="eastAsia" w:ascii="宋体" w:hAnsi="宋体" w:eastAsia="宋体" w:cs="宋体"/>
                <w:spacing w:val="6"/>
                <w:sz w:val="21"/>
                <w:szCs w:val="21"/>
              </w:rPr>
            </w:pPr>
          </w:p>
          <w:p w14:paraId="7A1C44B6">
            <w:pPr>
              <w:pStyle w:val="7"/>
              <w:spacing w:line="360" w:lineRule="auto"/>
              <w:ind w:firstLine="222" w:firstLineChars="100"/>
              <w:rPr>
                <w:rFonts w:hint="eastAsia" w:ascii="宋体" w:hAnsi="宋体" w:eastAsia="宋体" w:cs="宋体"/>
                <w:spacing w:val="6"/>
                <w:sz w:val="21"/>
                <w:szCs w:val="21"/>
              </w:rPr>
            </w:pPr>
          </w:p>
          <w:p w14:paraId="6A672131">
            <w:pPr>
              <w:pStyle w:val="7"/>
              <w:spacing w:line="360" w:lineRule="auto"/>
              <w:ind w:firstLine="222" w:firstLineChars="100"/>
              <w:rPr>
                <w:rFonts w:hint="eastAsia" w:ascii="宋体" w:hAnsi="宋体" w:eastAsia="宋体" w:cs="宋体"/>
                <w:spacing w:val="6"/>
                <w:sz w:val="21"/>
                <w:szCs w:val="21"/>
              </w:rPr>
            </w:pPr>
          </w:p>
          <w:p w14:paraId="35F2B93A">
            <w:pPr>
              <w:pStyle w:val="7"/>
              <w:spacing w:line="360" w:lineRule="auto"/>
              <w:ind w:firstLine="222" w:firstLineChars="100"/>
              <w:rPr>
                <w:rFonts w:hint="eastAsia" w:ascii="宋体" w:hAnsi="宋体" w:eastAsia="宋体" w:cs="宋体"/>
                <w:spacing w:val="6"/>
                <w:sz w:val="21"/>
                <w:szCs w:val="21"/>
              </w:rPr>
            </w:pPr>
          </w:p>
          <w:p w14:paraId="4A598C29">
            <w:pPr>
              <w:pStyle w:val="7"/>
              <w:spacing w:line="360" w:lineRule="auto"/>
              <w:ind w:firstLine="222" w:firstLineChars="100"/>
              <w:rPr>
                <w:rFonts w:hint="eastAsia" w:ascii="宋体" w:hAnsi="宋体" w:eastAsia="宋体" w:cs="宋体"/>
                <w:spacing w:val="6"/>
                <w:sz w:val="21"/>
                <w:szCs w:val="21"/>
              </w:rPr>
            </w:pPr>
          </w:p>
          <w:p w14:paraId="69FCAE5E">
            <w:pPr>
              <w:pStyle w:val="7"/>
              <w:spacing w:line="360" w:lineRule="auto"/>
              <w:ind w:firstLine="222" w:firstLineChars="100"/>
              <w:rPr>
                <w:rFonts w:hint="eastAsia" w:ascii="宋体" w:hAnsi="宋体" w:eastAsia="宋体" w:cs="宋体"/>
                <w:spacing w:val="6"/>
                <w:sz w:val="21"/>
                <w:szCs w:val="21"/>
              </w:rPr>
            </w:pPr>
          </w:p>
          <w:p w14:paraId="664EDEBD">
            <w:pPr>
              <w:pStyle w:val="7"/>
              <w:spacing w:line="360" w:lineRule="auto"/>
              <w:ind w:firstLine="222" w:firstLineChars="100"/>
              <w:rPr>
                <w:rFonts w:hint="eastAsia" w:ascii="宋体" w:hAnsi="宋体" w:eastAsia="宋体" w:cs="宋体"/>
                <w:spacing w:val="6"/>
                <w:sz w:val="21"/>
                <w:szCs w:val="21"/>
              </w:rPr>
            </w:pPr>
          </w:p>
          <w:p w14:paraId="5D26445C">
            <w:pPr>
              <w:pStyle w:val="7"/>
              <w:spacing w:line="360" w:lineRule="auto"/>
              <w:ind w:firstLine="222" w:firstLineChars="100"/>
              <w:rPr>
                <w:rFonts w:hint="eastAsia" w:ascii="宋体" w:hAnsi="宋体" w:eastAsia="宋体" w:cs="宋体"/>
                <w:spacing w:val="6"/>
                <w:sz w:val="21"/>
                <w:szCs w:val="21"/>
              </w:rPr>
            </w:pPr>
          </w:p>
          <w:p w14:paraId="14DABFB2">
            <w:pPr>
              <w:pStyle w:val="7"/>
              <w:spacing w:line="360" w:lineRule="auto"/>
              <w:ind w:firstLine="222" w:firstLineChars="100"/>
              <w:rPr>
                <w:rFonts w:hint="eastAsia" w:ascii="宋体" w:hAnsi="宋体" w:eastAsia="宋体" w:cs="宋体"/>
                <w:spacing w:val="6"/>
                <w:sz w:val="21"/>
                <w:szCs w:val="21"/>
              </w:rPr>
            </w:pPr>
            <w:r>
              <w:rPr>
                <w:rFonts w:hint="eastAsia" w:ascii="宋体" w:hAnsi="宋体" w:eastAsia="宋体" w:cs="宋体"/>
                <w:spacing w:val="6"/>
                <w:sz w:val="21"/>
                <w:szCs w:val="21"/>
              </w:rPr>
              <w:t>学习发球和接发球技术</w:t>
            </w:r>
            <w:r>
              <w:rPr>
                <w:rFonts w:hint="eastAsia" w:ascii="宋体" w:hAnsi="宋体" w:eastAsia="宋体" w:cs="宋体"/>
                <w:spacing w:val="6"/>
                <w:sz w:val="21"/>
                <w:szCs w:val="21"/>
                <w:lang w:eastAsia="zh-CN"/>
              </w:rPr>
              <w:t>。</w:t>
            </w:r>
            <w:r>
              <w:rPr>
                <w:rFonts w:hint="eastAsia" w:ascii="宋体" w:hAnsi="宋体" w:eastAsia="宋体" w:cs="宋体"/>
                <w:spacing w:val="6"/>
                <w:sz w:val="21"/>
                <w:szCs w:val="21"/>
              </w:rPr>
              <w:t>边做边讲，及时巩固练习，实现教学做一体化</w:t>
            </w:r>
          </w:p>
        </w:tc>
      </w:tr>
      <w:tr w14:paraId="54320037">
        <w:trPr>
          <w:trHeight w:val="567" w:hRule="atLeast"/>
          <w:jc w:val="center"/>
        </w:trPr>
        <w:tc>
          <w:tcPr>
            <w:tcW w:w="1389" w:type="dxa"/>
            <w:tcBorders>
              <w:tl2br w:val="nil"/>
              <w:tr2bl w:val="nil"/>
            </w:tcBorders>
            <w:shd w:val="clear" w:color="auto" w:fill="E6F1EB"/>
            <w:noWrap w:val="0"/>
            <w:vAlign w:val="center"/>
          </w:tcPr>
          <w:p w14:paraId="30457274">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课堂测验</w:t>
            </w:r>
            <w:r>
              <w:rPr>
                <w:rFonts w:hint="eastAsia" w:ascii="宋体" w:hAnsi="宋体" w:eastAsia="宋体" w:cs="宋体"/>
                <w:b/>
                <w:sz w:val="21"/>
                <w:szCs w:val="21"/>
              </w:rPr>
              <w:br w:type="textWrapping"/>
            </w:r>
            <w:r>
              <w:rPr>
                <w:rFonts w:hint="eastAsia" w:ascii="宋体" w:hAnsi="宋体" w:eastAsia="宋体" w:cs="宋体"/>
                <w:b/>
                <w:sz w:val="21"/>
                <w:szCs w:val="21"/>
              </w:rPr>
              <w:t>（10min）</w:t>
            </w:r>
          </w:p>
        </w:tc>
        <w:tc>
          <w:tcPr>
            <w:tcW w:w="5472" w:type="dxa"/>
            <w:tcBorders>
              <w:tl2br w:val="nil"/>
              <w:tr2bl w:val="nil"/>
            </w:tcBorders>
            <w:shd w:val="clear" w:color="auto" w:fill="FFFFFF"/>
            <w:noWrap w:val="0"/>
            <w:vAlign w:val="center"/>
          </w:tcPr>
          <w:p w14:paraId="6054ACCA">
            <w:pPr>
              <w:pStyle w:val="7"/>
              <w:spacing w:before="160" w:after="120" w:line="360" w:lineRule="auto"/>
              <w:rPr>
                <w:rFonts w:hint="eastAsia" w:ascii="宋体" w:hAnsi="宋体" w:eastAsia="宋体" w:cs="宋体"/>
                <w:b/>
                <w:color w:val="5D8979"/>
                <w:sz w:val="21"/>
                <w:szCs w:val="21"/>
              </w:rPr>
            </w:pPr>
          </w:p>
          <w:p w14:paraId="7C1C694A">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w:t>
            </w:r>
            <w:r>
              <w:rPr>
                <w:rFonts w:hint="eastAsia" w:ascii="宋体" w:hAnsi="宋体" w:eastAsia="宋体" w:cs="宋体"/>
                <w:b/>
                <w:color w:val="5D8979"/>
                <w:sz w:val="21"/>
                <w:szCs w:val="21"/>
                <w:lang w:eastAsia="zh-CN"/>
              </w:rPr>
              <w:t>接发球基本技术有哪些？</w:t>
            </w:r>
          </w:p>
          <w:p w14:paraId="02C764B5">
            <w:pPr>
              <w:pStyle w:val="7"/>
              <w:numPr>
                <w:ilvl w:val="0"/>
                <w:numId w:val="0"/>
              </w:numPr>
              <w:spacing w:before="140" w:after="120"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【学生】做测试题目</w:t>
            </w:r>
          </w:p>
          <w:p w14:paraId="552EC033">
            <w:pPr>
              <w:pStyle w:val="7"/>
              <w:numPr>
                <w:ilvl w:val="0"/>
                <w:numId w:val="0"/>
              </w:numPr>
              <w:spacing w:before="140" w:after="120" w:line="360" w:lineRule="auto"/>
              <w:rPr>
                <w:rFonts w:hint="eastAsia" w:ascii="宋体" w:hAnsi="宋体" w:eastAsia="宋体" w:cs="宋体"/>
                <w:b/>
                <w:color w:val="84615D"/>
                <w:sz w:val="21"/>
                <w:szCs w:val="21"/>
              </w:rPr>
            </w:pPr>
          </w:p>
        </w:tc>
        <w:tc>
          <w:tcPr>
            <w:tcW w:w="1585" w:type="dxa"/>
            <w:tcBorders>
              <w:tl2br w:val="nil"/>
              <w:tr2bl w:val="nil"/>
            </w:tcBorders>
            <w:shd w:val="clear" w:color="auto" w:fill="FFFFFF"/>
            <w:noWrap w:val="0"/>
            <w:vAlign w:val="center"/>
          </w:tcPr>
          <w:p w14:paraId="300B6064">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通过测试，了解学生对知识点的掌握情况，加深学生对本节课知识的印象</w:t>
            </w:r>
          </w:p>
        </w:tc>
      </w:tr>
      <w:tr w14:paraId="27617E16">
        <w:trPr>
          <w:trHeight w:val="567" w:hRule="atLeast"/>
          <w:jc w:val="center"/>
        </w:trPr>
        <w:tc>
          <w:tcPr>
            <w:tcW w:w="1389" w:type="dxa"/>
            <w:tcBorders>
              <w:tl2br w:val="nil"/>
              <w:tr2bl w:val="nil"/>
            </w:tcBorders>
            <w:shd w:val="clear" w:color="auto" w:fill="F5F5E1"/>
            <w:noWrap w:val="0"/>
            <w:vAlign w:val="center"/>
          </w:tcPr>
          <w:p w14:paraId="5C743DD9">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课堂小结</w:t>
            </w:r>
            <w:r>
              <w:rPr>
                <w:rFonts w:hint="eastAsia" w:ascii="宋体" w:hAnsi="宋体" w:eastAsia="宋体" w:cs="宋体"/>
                <w:b/>
                <w:sz w:val="21"/>
                <w:szCs w:val="21"/>
              </w:rPr>
              <w:br w:type="textWrapping"/>
            </w:r>
            <w:r>
              <w:rPr>
                <w:rFonts w:hint="eastAsia" w:ascii="宋体" w:hAnsi="宋体" w:eastAsia="宋体" w:cs="宋体"/>
                <w:b/>
                <w:sz w:val="21"/>
                <w:szCs w:val="21"/>
              </w:rPr>
              <w:t>（5min）</w:t>
            </w:r>
          </w:p>
        </w:tc>
        <w:tc>
          <w:tcPr>
            <w:tcW w:w="5472" w:type="dxa"/>
            <w:tcBorders>
              <w:tl2br w:val="nil"/>
              <w:tr2bl w:val="nil"/>
            </w:tcBorders>
            <w:shd w:val="clear" w:color="auto" w:fill="FFFFFF"/>
            <w:noWrap w:val="0"/>
            <w:vAlign w:val="center"/>
          </w:tcPr>
          <w:p w14:paraId="6D1B2C4F">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【教师】简要总结本节课的要点</w:t>
            </w:r>
          </w:p>
          <w:p w14:paraId="2C876D7B">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本节课上大家掌握了发球和接发球技术，课后要多加</w:t>
            </w:r>
            <w:r>
              <w:rPr>
                <w:rFonts w:hint="eastAsia" w:ascii="宋体" w:hAnsi="宋体" w:eastAsia="宋体" w:cs="宋体"/>
                <w:bCs/>
                <w:sz w:val="21"/>
                <w:szCs w:val="21"/>
                <w:lang w:eastAsia="zh-CN"/>
              </w:rPr>
              <w:t>记忆</w:t>
            </w:r>
            <w:r>
              <w:rPr>
                <w:rFonts w:hint="eastAsia" w:ascii="宋体" w:hAnsi="宋体" w:eastAsia="宋体" w:cs="宋体"/>
                <w:bCs/>
                <w:sz w:val="21"/>
                <w:szCs w:val="21"/>
              </w:rPr>
              <w:t>。初学者，不妨选用控球容易的低档球拍来矫正动作，待水平逐渐提高、形成稳定的打法后，再挑选针对性较强的中高档底板。</w:t>
            </w:r>
          </w:p>
          <w:p w14:paraId="212662D0">
            <w:pPr>
              <w:pStyle w:val="7"/>
              <w:spacing w:before="160" w:after="120"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【学生】总结回顾知识点</w:t>
            </w:r>
          </w:p>
        </w:tc>
        <w:tc>
          <w:tcPr>
            <w:tcW w:w="1585" w:type="dxa"/>
            <w:tcBorders>
              <w:tl2br w:val="nil"/>
              <w:tr2bl w:val="nil"/>
            </w:tcBorders>
            <w:shd w:val="clear" w:color="auto" w:fill="FFFFFF"/>
            <w:noWrap w:val="0"/>
            <w:vAlign w:val="center"/>
          </w:tcPr>
          <w:p w14:paraId="191F2C1E">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总结知识点，巩固印象</w:t>
            </w:r>
          </w:p>
        </w:tc>
      </w:tr>
      <w:tr w14:paraId="73DBE671">
        <w:trPr>
          <w:trHeight w:val="567" w:hRule="atLeast"/>
          <w:jc w:val="center"/>
        </w:trPr>
        <w:tc>
          <w:tcPr>
            <w:tcW w:w="1389" w:type="dxa"/>
            <w:tcBorders>
              <w:tl2br w:val="nil"/>
              <w:tr2bl w:val="nil"/>
            </w:tcBorders>
            <w:shd w:val="clear" w:color="auto" w:fill="F5F5E1"/>
            <w:noWrap w:val="0"/>
            <w:vAlign w:val="center"/>
          </w:tcPr>
          <w:p w14:paraId="6054D532">
            <w:pPr>
              <w:pStyle w:val="7"/>
              <w:spacing w:line="360" w:lineRule="auto"/>
              <w:jc w:val="center"/>
              <w:rPr>
                <w:rFonts w:hint="eastAsia" w:ascii="宋体" w:hAnsi="宋体" w:eastAsia="宋体" w:cs="宋体"/>
                <w:b/>
                <w:sz w:val="21"/>
                <w:szCs w:val="21"/>
              </w:rPr>
            </w:pPr>
          </w:p>
          <w:p w14:paraId="6EA034A3">
            <w:pPr>
              <w:pStyle w:val="7"/>
              <w:spacing w:line="360" w:lineRule="auto"/>
              <w:jc w:val="center"/>
              <w:rPr>
                <w:rFonts w:hint="eastAsia" w:ascii="宋体" w:hAnsi="宋体" w:eastAsia="宋体" w:cs="宋体"/>
                <w:b/>
                <w:sz w:val="21"/>
                <w:szCs w:val="21"/>
              </w:rPr>
            </w:pPr>
          </w:p>
          <w:p w14:paraId="5402CDE6">
            <w:pPr>
              <w:pStyle w:val="7"/>
              <w:spacing w:line="360" w:lineRule="auto"/>
              <w:jc w:val="center"/>
              <w:rPr>
                <w:rFonts w:hint="eastAsia" w:ascii="宋体" w:hAnsi="宋体" w:eastAsia="宋体" w:cs="宋体"/>
                <w:b/>
                <w:sz w:val="21"/>
                <w:szCs w:val="21"/>
              </w:rPr>
            </w:pPr>
          </w:p>
          <w:p w14:paraId="4C0C425F">
            <w:pPr>
              <w:pStyle w:val="7"/>
              <w:spacing w:line="360" w:lineRule="auto"/>
              <w:jc w:val="center"/>
              <w:rPr>
                <w:rFonts w:hint="eastAsia" w:ascii="宋体" w:hAnsi="宋体" w:eastAsia="宋体" w:cs="宋体"/>
                <w:b/>
                <w:sz w:val="21"/>
                <w:szCs w:val="21"/>
              </w:rPr>
            </w:pPr>
          </w:p>
          <w:p w14:paraId="24B25123">
            <w:pPr>
              <w:pStyle w:val="7"/>
              <w:spacing w:line="360" w:lineRule="auto"/>
              <w:jc w:val="center"/>
              <w:rPr>
                <w:rFonts w:hint="eastAsia" w:ascii="宋体" w:hAnsi="宋体" w:eastAsia="宋体" w:cs="宋体"/>
                <w:b/>
                <w:sz w:val="21"/>
                <w:szCs w:val="21"/>
              </w:rPr>
            </w:pPr>
          </w:p>
          <w:p w14:paraId="16605C5C">
            <w:pPr>
              <w:pStyle w:val="7"/>
              <w:spacing w:line="360" w:lineRule="auto"/>
              <w:jc w:val="center"/>
              <w:rPr>
                <w:rFonts w:hint="eastAsia" w:ascii="宋体" w:hAnsi="宋体" w:eastAsia="宋体" w:cs="宋体"/>
                <w:b/>
                <w:sz w:val="21"/>
                <w:szCs w:val="21"/>
              </w:rPr>
            </w:pPr>
          </w:p>
          <w:p w14:paraId="168922CC">
            <w:pPr>
              <w:pStyle w:val="7"/>
              <w:spacing w:line="360" w:lineRule="auto"/>
              <w:jc w:val="center"/>
              <w:rPr>
                <w:rFonts w:hint="eastAsia" w:ascii="宋体" w:hAnsi="宋体" w:eastAsia="宋体" w:cs="宋体"/>
                <w:b/>
                <w:sz w:val="21"/>
                <w:szCs w:val="21"/>
              </w:rPr>
            </w:pPr>
          </w:p>
          <w:p w14:paraId="36C43B4F">
            <w:pPr>
              <w:pStyle w:val="7"/>
              <w:spacing w:line="360" w:lineRule="auto"/>
              <w:jc w:val="center"/>
              <w:rPr>
                <w:rFonts w:hint="eastAsia" w:ascii="宋体" w:hAnsi="宋体" w:eastAsia="宋体" w:cs="宋体"/>
                <w:b/>
                <w:sz w:val="21"/>
                <w:szCs w:val="21"/>
              </w:rPr>
            </w:pPr>
          </w:p>
          <w:p w14:paraId="3F3071F0">
            <w:pPr>
              <w:pStyle w:val="7"/>
              <w:spacing w:line="360" w:lineRule="auto"/>
              <w:jc w:val="center"/>
              <w:rPr>
                <w:rFonts w:hint="eastAsia" w:ascii="宋体" w:hAnsi="宋体" w:eastAsia="宋体" w:cs="宋体"/>
                <w:b/>
                <w:sz w:val="21"/>
                <w:szCs w:val="21"/>
              </w:rPr>
            </w:pPr>
          </w:p>
          <w:p w14:paraId="226CEE5D">
            <w:pPr>
              <w:pStyle w:val="7"/>
              <w:spacing w:line="360" w:lineRule="auto"/>
              <w:jc w:val="center"/>
              <w:rPr>
                <w:rFonts w:hint="eastAsia" w:ascii="宋体" w:hAnsi="宋体" w:eastAsia="宋体" w:cs="宋体"/>
                <w:b/>
                <w:sz w:val="21"/>
                <w:szCs w:val="21"/>
              </w:rPr>
            </w:pPr>
          </w:p>
          <w:p w14:paraId="51194AEB">
            <w:pPr>
              <w:pStyle w:val="7"/>
              <w:spacing w:line="360" w:lineRule="auto"/>
              <w:jc w:val="center"/>
              <w:rPr>
                <w:rFonts w:hint="eastAsia" w:ascii="宋体" w:hAnsi="宋体" w:eastAsia="宋体" w:cs="宋体"/>
                <w:b/>
                <w:sz w:val="21"/>
                <w:szCs w:val="21"/>
              </w:rPr>
            </w:pPr>
          </w:p>
          <w:p w14:paraId="3EF23505">
            <w:pPr>
              <w:pStyle w:val="7"/>
              <w:spacing w:line="360" w:lineRule="auto"/>
              <w:jc w:val="center"/>
              <w:rPr>
                <w:rFonts w:hint="eastAsia" w:ascii="宋体" w:hAnsi="宋体" w:eastAsia="宋体" w:cs="宋体"/>
                <w:b/>
                <w:sz w:val="21"/>
                <w:szCs w:val="21"/>
              </w:rPr>
            </w:pPr>
          </w:p>
          <w:p w14:paraId="4DA775E0">
            <w:pPr>
              <w:pStyle w:val="7"/>
              <w:spacing w:line="360" w:lineRule="auto"/>
              <w:jc w:val="center"/>
              <w:rPr>
                <w:rFonts w:hint="eastAsia" w:ascii="宋体" w:hAnsi="宋体" w:eastAsia="宋体" w:cs="宋体"/>
                <w:b/>
                <w:sz w:val="21"/>
                <w:szCs w:val="21"/>
              </w:rPr>
            </w:pPr>
          </w:p>
          <w:p w14:paraId="6F81093D">
            <w:pPr>
              <w:pStyle w:val="7"/>
              <w:spacing w:line="360" w:lineRule="auto"/>
              <w:jc w:val="center"/>
              <w:rPr>
                <w:rFonts w:hint="eastAsia" w:ascii="宋体" w:hAnsi="宋体" w:eastAsia="宋体" w:cs="宋体"/>
                <w:b/>
                <w:sz w:val="21"/>
                <w:szCs w:val="21"/>
              </w:rPr>
            </w:pPr>
          </w:p>
          <w:p w14:paraId="7658828B">
            <w:pPr>
              <w:pStyle w:val="7"/>
              <w:spacing w:line="360" w:lineRule="auto"/>
              <w:jc w:val="center"/>
              <w:rPr>
                <w:rFonts w:hint="eastAsia" w:ascii="宋体" w:hAnsi="宋体" w:eastAsia="宋体" w:cs="宋体"/>
                <w:b/>
                <w:sz w:val="21"/>
                <w:szCs w:val="21"/>
              </w:rPr>
            </w:pPr>
          </w:p>
          <w:p w14:paraId="6D58FEA7">
            <w:pPr>
              <w:pStyle w:val="7"/>
              <w:spacing w:line="360" w:lineRule="auto"/>
              <w:jc w:val="center"/>
              <w:rPr>
                <w:rFonts w:hint="eastAsia" w:ascii="宋体" w:hAnsi="宋体" w:eastAsia="宋体" w:cs="宋体"/>
                <w:b/>
                <w:sz w:val="21"/>
                <w:szCs w:val="21"/>
              </w:rPr>
            </w:pPr>
          </w:p>
          <w:p w14:paraId="6ACA2B09">
            <w:pPr>
              <w:pStyle w:val="7"/>
              <w:spacing w:line="360" w:lineRule="auto"/>
              <w:jc w:val="center"/>
              <w:rPr>
                <w:rFonts w:hint="eastAsia" w:ascii="宋体" w:hAnsi="宋体" w:eastAsia="宋体" w:cs="宋体"/>
                <w:b/>
                <w:sz w:val="21"/>
                <w:szCs w:val="21"/>
              </w:rPr>
            </w:pPr>
          </w:p>
          <w:p w14:paraId="65D5E778">
            <w:pPr>
              <w:pStyle w:val="7"/>
              <w:spacing w:line="360" w:lineRule="auto"/>
              <w:jc w:val="center"/>
              <w:rPr>
                <w:rFonts w:hint="eastAsia" w:ascii="宋体" w:hAnsi="宋体" w:eastAsia="宋体" w:cs="宋体"/>
                <w:b/>
                <w:sz w:val="21"/>
                <w:szCs w:val="21"/>
              </w:rPr>
            </w:pPr>
          </w:p>
          <w:p w14:paraId="5DD21130">
            <w:pPr>
              <w:pStyle w:val="7"/>
              <w:spacing w:line="360" w:lineRule="auto"/>
              <w:jc w:val="center"/>
              <w:rPr>
                <w:rFonts w:hint="eastAsia" w:ascii="宋体" w:hAnsi="宋体" w:eastAsia="宋体" w:cs="宋体"/>
                <w:b/>
                <w:sz w:val="21"/>
                <w:szCs w:val="21"/>
              </w:rPr>
            </w:pPr>
          </w:p>
          <w:p w14:paraId="52DCEA61">
            <w:pPr>
              <w:pStyle w:val="7"/>
              <w:spacing w:line="360" w:lineRule="auto"/>
              <w:jc w:val="center"/>
              <w:rPr>
                <w:rFonts w:hint="eastAsia" w:ascii="宋体" w:hAnsi="宋体" w:eastAsia="宋体" w:cs="宋体"/>
                <w:b/>
                <w:sz w:val="21"/>
                <w:szCs w:val="21"/>
              </w:rPr>
            </w:pPr>
          </w:p>
          <w:p w14:paraId="773E7928">
            <w:pPr>
              <w:pStyle w:val="7"/>
              <w:spacing w:line="360" w:lineRule="auto"/>
              <w:jc w:val="center"/>
              <w:rPr>
                <w:rFonts w:hint="eastAsia" w:ascii="宋体" w:hAnsi="宋体" w:eastAsia="宋体" w:cs="宋体"/>
                <w:b/>
                <w:sz w:val="21"/>
                <w:szCs w:val="21"/>
              </w:rPr>
            </w:pPr>
          </w:p>
          <w:p w14:paraId="547EB78A">
            <w:pPr>
              <w:pStyle w:val="7"/>
              <w:spacing w:line="360" w:lineRule="auto"/>
              <w:jc w:val="center"/>
              <w:rPr>
                <w:rFonts w:hint="eastAsia" w:ascii="宋体" w:hAnsi="宋体" w:eastAsia="宋体" w:cs="宋体"/>
                <w:b/>
                <w:sz w:val="21"/>
                <w:szCs w:val="21"/>
              </w:rPr>
            </w:pPr>
          </w:p>
          <w:p w14:paraId="76C32AA6">
            <w:pPr>
              <w:pStyle w:val="7"/>
              <w:spacing w:line="360" w:lineRule="auto"/>
              <w:jc w:val="center"/>
              <w:rPr>
                <w:rFonts w:hint="eastAsia" w:ascii="宋体" w:hAnsi="宋体" w:eastAsia="宋体" w:cs="宋体"/>
                <w:b/>
                <w:sz w:val="21"/>
                <w:szCs w:val="21"/>
              </w:rPr>
            </w:pPr>
          </w:p>
          <w:p w14:paraId="1C92ED69">
            <w:pPr>
              <w:pStyle w:val="7"/>
              <w:spacing w:line="360" w:lineRule="auto"/>
              <w:jc w:val="center"/>
              <w:rPr>
                <w:rFonts w:hint="eastAsia" w:ascii="宋体" w:hAnsi="宋体" w:eastAsia="宋体" w:cs="宋体"/>
                <w:b/>
                <w:sz w:val="21"/>
                <w:szCs w:val="21"/>
              </w:rPr>
            </w:pPr>
          </w:p>
          <w:p w14:paraId="675E3E53">
            <w:pPr>
              <w:pStyle w:val="7"/>
              <w:spacing w:line="360" w:lineRule="auto"/>
              <w:jc w:val="center"/>
              <w:rPr>
                <w:rFonts w:hint="eastAsia" w:ascii="宋体" w:hAnsi="宋体" w:eastAsia="宋体" w:cs="宋体"/>
                <w:b/>
                <w:sz w:val="21"/>
                <w:szCs w:val="21"/>
              </w:rPr>
            </w:pPr>
          </w:p>
          <w:p w14:paraId="58E96002">
            <w:pPr>
              <w:pStyle w:val="7"/>
              <w:spacing w:line="360" w:lineRule="auto"/>
              <w:jc w:val="center"/>
              <w:rPr>
                <w:rFonts w:hint="eastAsia" w:ascii="宋体" w:hAnsi="宋体" w:eastAsia="宋体" w:cs="宋体"/>
                <w:b/>
                <w:sz w:val="21"/>
                <w:szCs w:val="21"/>
              </w:rPr>
            </w:pPr>
          </w:p>
          <w:p w14:paraId="673A2D7E">
            <w:pPr>
              <w:pStyle w:val="7"/>
              <w:spacing w:line="360" w:lineRule="auto"/>
              <w:jc w:val="center"/>
              <w:rPr>
                <w:rFonts w:hint="eastAsia" w:ascii="宋体" w:hAnsi="宋体" w:eastAsia="宋体" w:cs="宋体"/>
                <w:b/>
                <w:sz w:val="21"/>
                <w:szCs w:val="21"/>
              </w:rPr>
            </w:pPr>
          </w:p>
          <w:p w14:paraId="08A402AB">
            <w:pPr>
              <w:pStyle w:val="7"/>
              <w:spacing w:line="360" w:lineRule="auto"/>
              <w:jc w:val="center"/>
              <w:rPr>
                <w:rFonts w:hint="eastAsia" w:ascii="宋体" w:hAnsi="宋体" w:eastAsia="宋体" w:cs="宋体"/>
                <w:b/>
                <w:sz w:val="21"/>
                <w:szCs w:val="21"/>
              </w:rPr>
            </w:pPr>
          </w:p>
          <w:p w14:paraId="4F1A133F">
            <w:pPr>
              <w:pStyle w:val="7"/>
              <w:spacing w:line="360" w:lineRule="auto"/>
              <w:jc w:val="center"/>
              <w:rPr>
                <w:rFonts w:hint="eastAsia" w:ascii="宋体" w:hAnsi="宋体" w:eastAsia="宋体" w:cs="宋体"/>
                <w:b/>
                <w:sz w:val="21"/>
                <w:szCs w:val="21"/>
              </w:rPr>
            </w:pPr>
          </w:p>
          <w:p w14:paraId="57037D2F">
            <w:pPr>
              <w:pStyle w:val="7"/>
              <w:spacing w:line="360" w:lineRule="auto"/>
              <w:jc w:val="center"/>
              <w:rPr>
                <w:rFonts w:hint="eastAsia" w:ascii="宋体" w:hAnsi="宋体" w:eastAsia="宋体" w:cs="宋体"/>
                <w:b/>
                <w:sz w:val="21"/>
                <w:szCs w:val="21"/>
              </w:rPr>
            </w:pPr>
          </w:p>
          <w:p w14:paraId="30679058">
            <w:pPr>
              <w:pStyle w:val="7"/>
              <w:spacing w:line="360" w:lineRule="auto"/>
              <w:jc w:val="center"/>
              <w:rPr>
                <w:rFonts w:hint="eastAsia" w:ascii="宋体" w:hAnsi="宋体" w:eastAsia="宋体" w:cs="宋体"/>
                <w:b/>
                <w:sz w:val="21"/>
                <w:szCs w:val="21"/>
              </w:rPr>
            </w:pPr>
          </w:p>
          <w:p w14:paraId="32A9B1F4">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知识讲解</w:t>
            </w:r>
            <w:r>
              <w:rPr>
                <w:rFonts w:hint="eastAsia" w:ascii="宋体" w:hAnsi="宋体" w:eastAsia="宋体" w:cs="宋体"/>
                <w:b/>
                <w:sz w:val="21"/>
                <w:szCs w:val="21"/>
              </w:rPr>
              <w:br w:type="textWrapping"/>
            </w:r>
            <w:r>
              <w:rPr>
                <w:rFonts w:hint="eastAsia" w:ascii="宋体" w:hAnsi="宋体" w:eastAsia="宋体" w:cs="宋体"/>
                <w:b/>
                <w:sz w:val="21"/>
                <w:szCs w:val="21"/>
              </w:rPr>
              <w:t>（3</w:t>
            </w:r>
            <w:r>
              <w:rPr>
                <w:rFonts w:hint="eastAsia" w:ascii="宋体" w:hAnsi="宋体" w:eastAsia="宋体" w:cs="宋体"/>
                <w:b/>
                <w:sz w:val="21"/>
                <w:szCs w:val="21"/>
                <w:lang w:val="en-US" w:eastAsia="zh-CN"/>
              </w:rPr>
              <w:t>5</w:t>
            </w:r>
            <w:r>
              <w:rPr>
                <w:rFonts w:hint="eastAsia" w:ascii="宋体" w:hAnsi="宋体" w:eastAsia="宋体" w:cs="宋体"/>
                <w:b/>
                <w:sz w:val="21"/>
                <w:szCs w:val="21"/>
              </w:rPr>
              <w:t xml:space="preserve"> min）</w:t>
            </w:r>
          </w:p>
        </w:tc>
        <w:tc>
          <w:tcPr>
            <w:tcW w:w="5472" w:type="dxa"/>
            <w:tcBorders>
              <w:tl2br w:val="nil"/>
              <w:tr2bl w:val="nil"/>
            </w:tcBorders>
            <w:shd w:val="clear" w:color="auto" w:fill="FFFFFF"/>
            <w:noWrap w:val="0"/>
            <w:vAlign w:val="center"/>
          </w:tcPr>
          <w:p w14:paraId="769C6CD5">
            <w:pPr>
              <w:pStyle w:val="7"/>
              <w:numPr>
                <w:ilvl w:val="0"/>
                <w:numId w:val="0"/>
              </w:numPr>
              <w:spacing w:before="120" w:after="6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 推挡球和攻球技术</w:t>
            </w:r>
          </w:p>
          <w:p w14:paraId="11A76EE3">
            <w:pPr>
              <w:keepNext w:val="0"/>
              <w:keepLines w:val="0"/>
              <w:pageBreakBefore w:val="0"/>
              <w:widowControl/>
              <w:numPr>
                <w:ilvl w:val="0"/>
                <w:numId w:val="0"/>
              </w:numPr>
              <w:kinsoku/>
              <w:wordWrap/>
              <w:overflowPunct/>
              <w:topLinePunct w:val="0"/>
              <w:autoSpaceDE/>
              <w:autoSpaceDN/>
              <w:bidi w:val="0"/>
              <w:adjustRightInd/>
              <w:snapToGrid/>
              <w:spacing w:line="360" w:lineRule="auto"/>
              <w:ind w:left="597" w:leftChars="0"/>
              <w:textAlignment w:val="auto"/>
              <w:rPr>
                <w:rFonts w:hint="eastAsia" w:ascii="宋体" w:hAnsi="宋体" w:eastAsia="宋体" w:cs="宋体"/>
                <w:bCs/>
                <w:color w:val="E4007F"/>
                <w:sz w:val="21"/>
                <w:szCs w:val="21"/>
              </w:rPr>
            </w:pPr>
            <w:r>
              <w:rPr>
                <w:rFonts w:hint="eastAsia" w:ascii="宋体" w:hAnsi="宋体" w:eastAsia="宋体" w:cs="宋体"/>
                <w:bCs/>
                <w:color w:val="E4007F"/>
                <w:sz w:val="21"/>
                <w:szCs w:val="21"/>
              </w:rPr>
              <w:t>一、推挡球</w:t>
            </w:r>
          </w:p>
          <w:p w14:paraId="2EA6BFCB">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站位离台 30～40 厘米，偏左半台 1/3 处。两脚开立，比肩略宽，左脚稍前。初学时可以右脚稍前，两脚前后相距半脚。击球前，执拍手臂贴身，前臂外旋屈肘成 100°，后撤引拍成半横状，拍面垂直。（图 11-11）。</w:t>
            </w:r>
          </w:p>
          <w:p w14:paraId="250A364F">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2680335" cy="1507490"/>
                  <wp:effectExtent l="0" t="0" r="12065" b="16510"/>
                  <wp:docPr id="2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8"/>
                          <pic:cNvPicPr>
                            <a:picLocks noChangeAspect="1"/>
                          </pic:cNvPicPr>
                        </pic:nvPicPr>
                        <pic:blipFill>
                          <a:blip r:embed="rId14"/>
                          <a:stretch>
                            <a:fillRect/>
                          </a:stretch>
                        </pic:blipFill>
                        <pic:spPr>
                          <a:xfrm>
                            <a:off x="0" y="0"/>
                            <a:ext cx="2680335" cy="1507490"/>
                          </a:xfrm>
                          <a:prstGeom prst="rect">
                            <a:avLst/>
                          </a:prstGeom>
                          <a:noFill/>
                          <a:ln>
                            <a:noFill/>
                          </a:ln>
                        </pic:spPr>
                      </pic:pic>
                    </a:graphicData>
                  </a:graphic>
                </wp:inline>
              </w:drawing>
            </w:r>
          </w:p>
          <w:p w14:paraId="1FCD7C52">
            <w:pPr>
              <w:keepNext w:val="0"/>
              <w:keepLines w:val="0"/>
              <w:pageBreakBefore w:val="0"/>
              <w:widowControl/>
              <w:numPr>
                <w:ilvl w:val="0"/>
                <w:numId w:val="0"/>
              </w:numPr>
              <w:kinsoku/>
              <w:wordWrap/>
              <w:overflowPunct/>
              <w:topLinePunct w:val="0"/>
              <w:autoSpaceDE/>
              <w:autoSpaceDN/>
              <w:bidi w:val="0"/>
              <w:adjustRightInd/>
              <w:snapToGrid/>
              <w:spacing w:line="360" w:lineRule="auto"/>
              <w:ind w:left="597" w:leftChars="0"/>
              <w:textAlignment w:val="auto"/>
              <w:rPr>
                <w:rFonts w:hint="eastAsia" w:ascii="宋体" w:hAnsi="宋体" w:eastAsia="宋体" w:cs="宋体"/>
                <w:bCs/>
                <w:color w:val="E4007F"/>
                <w:sz w:val="21"/>
                <w:szCs w:val="21"/>
                <w:lang w:eastAsia="zh-CN"/>
              </w:rPr>
            </w:pPr>
            <w:r>
              <w:rPr>
                <w:rFonts w:hint="eastAsia" w:ascii="宋体" w:hAnsi="宋体" w:eastAsia="宋体" w:cs="宋体"/>
                <w:bCs/>
                <w:color w:val="E4007F"/>
                <w:sz w:val="21"/>
                <w:szCs w:val="21"/>
                <w:lang w:eastAsia="zh-CN"/>
              </w:rPr>
              <w:t>二、攻球</w:t>
            </w:r>
          </w:p>
          <w:p w14:paraId="7B338927">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（一）正手近台快攻</w:t>
            </w:r>
          </w:p>
          <w:p w14:paraId="2E6074FB">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站位离台约 40 厘米，左脚稍前，身体与端线约成 30° 角。击球前，前臂稍内旋向右侧引拍，并与端线平行，大拇指压拍，球拍成横立状，拍面垂直成 80° 角前倾，重心偏右。击球时，当球从台面弹起时，前臂快速发力，在右胸正前方一前臂距离处迎击上升期来球，触球中上部，使拍面沿球体小弧形转动，同时重心通过轻微转腰快速完成从右脚到左脚的转换。</w:t>
            </w:r>
          </w:p>
          <w:p w14:paraId="1CE1DF1B">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（二）正手中远台攻球</w:t>
            </w:r>
          </w:p>
          <w:p w14:paraId="11BCBF3D">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站位中远台，左脚在前，身体与端线成 45°。击球前，执拍手臂微屈肘，向右后方引拍，前臂与地面略平行。球拍呈半横状，拍面约垂直，击球时，右脚蹬地，上体左转，在上臂带动下以前臂发力为主，由右、后、下向左、前、上挥拍，在胸、颈部正前方一前臂加一球拍距离处，手腕控制拍面角度，在来球高点期或下降前期，触球中上部和中部，击球后，重心转至左脚前掌。</w:t>
            </w:r>
          </w:p>
          <w:p w14:paraId="2066AC1A">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（三）正手快拉球</w:t>
            </w:r>
          </w:p>
          <w:p w14:paraId="6396B13F">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站位比快攻稍远，击球前整个手臂放松，前臂略下沉。拉球时，前臂发力为主，在来球高点期或下降前期，手腕同时向前向上用力转动球拍摩擦来球，制造上旋弧线。拉球时，要判断好来球下旋程度，调整用力大小和方向，调节拍面角度和触球部位（图 11-14）。</w:t>
            </w:r>
          </w:p>
          <w:p w14:paraId="68F02B44">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drawing>
                <wp:inline distT="0" distB="0" distL="114300" distR="114300">
                  <wp:extent cx="1983740" cy="1167130"/>
                  <wp:effectExtent l="0" t="0" r="22860" b="1270"/>
                  <wp:docPr id="2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9"/>
                          <pic:cNvPicPr>
                            <a:picLocks noChangeAspect="1"/>
                          </pic:cNvPicPr>
                        </pic:nvPicPr>
                        <pic:blipFill>
                          <a:blip r:embed="rId15"/>
                          <a:stretch>
                            <a:fillRect/>
                          </a:stretch>
                        </pic:blipFill>
                        <pic:spPr>
                          <a:xfrm>
                            <a:off x="0" y="0"/>
                            <a:ext cx="1983740" cy="1167130"/>
                          </a:xfrm>
                          <a:prstGeom prst="rect">
                            <a:avLst/>
                          </a:prstGeom>
                          <a:noFill/>
                          <a:ln>
                            <a:noFill/>
                          </a:ln>
                        </pic:spPr>
                      </pic:pic>
                    </a:graphicData>
                  </a:graphic>
                </wp:inline>
              </w:drawing>
            </w:r>
          </w:p>
          <w:p w14:paraId="588EF84B">
            <w:pPr>
              <w:spacing w:line="360" w:lineRule="auto"/>
              <w:rPr>
                <w:rFonts w:hint="eastAsia" w:ascii="宋体" w:hAnsi="宋体" w:eastAsia="宋体" w:cs="宋体"/>
                <w:sz w:val="21"/>
                <w:szCs w:val="21"/>
              </w:rPr>
            </w:pPr>
            <w:r>
              <w:rPr>
                <w:rFonts w:hint="eastAsia" w:ascii="宋体" w:hAnsi="宋体" w:eastAsia="宋体" w:cs="宋体"/>
                <w:b/>
                <w:color w:val="84615D"/>
                <w:sz w:val="21"/>
                <w:szCs w:val="21"/>
              </w:rPr>
              <w:t>【学生】掌握推挡球和攻球技术</w:t>
            </w:r>
          </w:p>
        </w:tc>
        <w:tc>
          <w:tcPr>
            <w:tcW w:w="1585" w:type="dxa"/>
            <w:tcBorders>
              <w:tl2br w:val="nil"/>
              <w:tr2bl w:val="nil"/>
            </w:tcBorders>
            <w:shd w:val="clear" w:color="auto" w:fill="FFFFFF"/>
            <w:noWrap w:val="0"/>
            <w:vAlign w:val="center"/>
          </w:tcPr>
          <w:p w14:paraId="52CC67EB">
            <w:pPr>
              <w:pStyle w:val="7"/>
              <w:spacing w:line="360" w:lineRule="auto"/>
              <w:ind w:firstLine="222" w:firstLineChars="100"/>
              <w:rPr>
                <w:rFonts w:hint="eastAsia" w:ascii="宋体" w:hAnsi="宋体" w:eastAsia="宋体" w:cs="宋体"/>
                <w:spacing w:val="6"/>
                <w:sz w:val="21"/>
                <w:szCs w:val="21"/>
              </w:rPr>
            </w:pPr>
          </w:p>
          <w:p w14:paraId="53D56F86">
            <w:pPr>
              <w:pStyle w:val="7"/>
              <w:spacing w:line="360" w:lineRule="auto"/>
              <w:ind w:firstLine="222" w:firstLineChars="100"/>
              <w:rPr>
                <w:rFonts w:hint="eastAsia" w:ascii="宋体" w:hAnsi="宋体" w:eastAsia="宋体" w:cs="宋体"/>
                <w:spacing w:val="6"/>
                <w:sz w:val="21"/>
                <w:szCs w:val="21"/>
              </w:rPr>
            </w:pPr>
          </w:p>
          <w:p w14:paraId="1D6E3E76">
            <w:pPr>
              <w:pStyle w:val="7"/>
              <w:spacing w:line="360" w:lineRule="auto"/>
              <w:ind w:firstLine="222" w:firstLineChars="100"/>
              <w:rPr>
                <w:rFonts w:hint="eastAsia" w:ascii="宋体" w:hAnsi="宋体" w:eastAsia="宋体" w:cs="宋体"/>
                <w:spacing w:val="6"/>
                <w:sz w:val="21"/>
                <w:szCs w:val="21"/>
              </w:rPr>
            </w:pPr>
          </w:p>
          <w:p w14:paraId="67AF4624">
            <w:pPr>
              <w:pStyle w:val="7"/>
              <w:spacing w:line="360" w:lineRule="auto"/>
              <w:ind w:firstLine="222" w:firstLineChars="100"/>
              <w:rPr>
                <w:rFonts w:hint="eastAsia" w:ascii="宋体" w:hAnsi="宋体" w:eastAsia="宋体" w:cs="宋体"/>
                <w:spacing w:val="6"/>
                <w:sz w:val="21"/>
                <w:szCs w:val="21"/>
              </w:rPr>
            </w:pPr>
          </w:p>
          <w:p w14:paraId="50EC4DE0">
            <w:pPr>
              <w:pStyle w:val="7"/>
              <w:spacing w:line="360" w:lineRule="auto"/>
              <w:ind w:firstLine="222" w:firstLineChars="100"/>
              <w:rPr>
                <w:rFonts w:hint="eastAsia" w:ascii="宋体" w:hAnsi="宋体" w:eastAsia="宋体" w:cs="宋体"/>
                <w:spacing w:val="6"/>
                <w:sz w:val="21"/>
                <w:szCs w:val="21"/>
              </w:rPr>
            </w:pPr>
          </w:p>
          <w:p w14:paraId="38B3F8D0">
            <w:pPr>
              <w:pStyle w:val="7"/>
              <w:spacing w:line="360" w:lineRule="auto"/>
              <w:ind w:firstLine="222" w:firstLineChars="100"/>
              <w:rPr>
                <w:rFonts w:hint="eastAsia" w:ascii="宋体" w:hAnsi="宋体" w:eastAsia="宋体" w:cs="宋体"/>
                <w:spacing w:val="6"/>
                <w:sz w:val="21"/>
                <w:szCs w:val="21"/>
              </w:rPr>
            </w:pPr>
          </w:p>
          <w:p w14:paraId="611AC254">
            <w:pPr>
              <w:pStyle w:val="7"/>
              <w:spacing w:line="360" w:lineRule="auto"/>
              <w:ind w:firstLine="222" w:firstLineChars="100"/>
              <w:rPr>
                <w:rFonts w:hint="eastAsia" w:ascii="宋体" w:hAnsi="宋体" w:eastAsia="宋体" w:cs="宋体"/>
                <w:spacing w:val="6"/>
                <w:sz w:val="21"/>
                <w:szCs w:val="21"/>
              </w:rPr>
            </w:pPr>
          </w:p>
          <w:p w14:paraId="10EE7C81">
            <w:pPr>
              <w:pStyle w:val="7"/>
              <w:spacing w:line="360" w:lineRule="auto"/>
              <w:ind w:firstLine="222" w:firstLineChars="100"/>
              <w:rPr>
                <w:rFonts w:hint="eastAsia" w:ascii="宋体" w:hAnsi="宋体" w:eastAsia="宋体" w:cs="宋体"/>
                <w:spacing w:val="6"/>
                <w:sz w:val="21"/>
                <w:szCs w:val="21"/>
              </w:rPr>
            </w:pPr>
          </w:p>
          <w:p w14:paraId="6C77D358">
            <w:pPr>
              <w:pStyle w:val="7"/>
              <w:spacing w:line="360" w:lineRule="auto"/>
              <w:ind w:firstLine="222" w:firstLineChars="100"/>
              <w:rPr>
                <w:rFonts w:hint="eastAsia" w:ascii="宋体" w:hAnsi="宋体" w:eastAsia="宋体" w:cs="宋体"/>
                <w:spacing w:val="6"/>
                <w:sz w:val="21"/>
                <w:szCs w:val="21"/>
              </w:rPr>
            </w:pPr>
          </w:p>
          <w:p w14:paraId="09891D87">
            <w:pPr>
              <w:pStyle w:val="7"/>
              <w:spacing w:line="360" w:lineRule="auto"/>
              <w:ind w:firstLine="222" w:firstLineChars="100"/>
              <w:rPr>
                <w:rFonts w:hint="eastAsia" w:ascii="宋体" w:hAnsi="宋体" w:eastAsia="宋体" w:cs="宋体"/>
                <w:spacing w:val="6"/>
                <w:sz w:val="21"/>
                <w:szCs w:val="21"/>
              </w:rPr>
            </w:pPr>
          </w:p>
          <w:p w14:paraId="1469FB7F">
            <w:pPr>
              <w:pStyle w:val="7"/>
              <w:spacing w:line="360" w:lineRule="auto"/>
              <w:ind w:firstLine="222" w:firstLineChars="100"/>
              <w:rPr>
                <w:rFonts w:hint="eastAsia" w:ascii="宋体" w:hAnsi="宋体" w:eastAsia="宋体" w:cs="宋体"/>
                <w:spacing w:val="6"/>
                <w:sz w:val="21"/>
                <w:szCs w:val="21"/>
              </w:rPr>
            </w:pPr>
          </w:p>
          <w:p w14:paraId="0B224541">
            <w:pPr>
              <w:pStyle w:val="7"/>
              <w:spacing w:line="360" w:lineRule="auto"/>
              <w:ind w:firstLine="222" w:firstLineChars="100"/>
              <w:rPr>
                <w:rFonts w:hint="eastAsia" w:ascii="宋体" w:hAnsi="宋体" w:eastAsia="宋体" w:cs="宋体"/>
                <w:spacing w:val="6"/>
                <w:sz w:val="21"/>
                <w:szCs w:val="21"/>
              </w:rPr>
            </w:pPr>
          </w:p>
          <w:p w14:paraId="3D1A783D">
            <w:pPr>
              <w:pStyle w:val="7"/>
              <w:spacing w:line="360" w:lineRule="auto"/>
              <w:ind w:firstLine="222" w:firstLineChars="100"/>
              <w:rPr>
                <w:rFonts w:hint="eastAsia" w:ascii="宋体" w:hAnsi="宋体" w:eastAsia="宋体" w:cs="宋体"/>
                <w:spacing w:val="6"/>
                <w:sz w:val="21"/>
                <w:szCs w:val="21"/>
              </w:rPr>
            </w:pPr>
          </w:p>
          <w:p w14:paraId="0037E96A">
            <w:pPr>
              <w:pStyle w:val="7"/>
              <w:spacing w:line="360" w:lineRule="auto"/>
              <w:ind w:firstLine="222" w:firstLineChars="100"/>
              <w:rPr>
                <w:rFonts w:hint="eastAsia" w:ascii="宋体" w:hAnsi="宋体" w:eastAsia="宋体" w:cs="宋体"/>
                <w:spacing w:val="6"/>
                <w:sz w:val="21"/>
                <w:szCs w:val="21"/>
              </w:rPr>
            </w:pPr>
          </w:p>
          <w:p w14:paraId="349008F8">
            <w:pPr>
              <w:pStyle w:val="7"/>
              <w:spacing w:line="360" w:lineRule="auto"/>
              <w:ind w:firstLine="222" w:firstLineChars="100"/>
              <w:rPr>
                <w:rFonts w:hint="eastAsia" w:ascii="宋体" w:hAnsi="宋体" w:eastAsia="宋体" w:cs="宋体"/>
                <w:spacing w:val="6"/>
                <w:sz w:val="21"/>
                <w:szCs w:val="21"/>
              </w:rPr>
            </w:pPr>
          </w:p>
          <w:p w14:paraId="17A60023">
            <w:pPr>
              <w:pStyle w:val="7"/>
              <w:spacing w:line="360" w:lineRule="auto"/>
              <w:ind w:firstLine="222" w:firstLineChars="100"/>
              <w:rPr>
                <w:rFonts w:hint="eastAsia" w:ascii="宋体" w:hAnsi="宋体" w:eastAsia="宋体" w:cs="宋体"/>
                <w:spacing w:val="6"/>
                <w:sz w:val="21"/>
                <w:szCs w:val="21"/>
              </w:rPr>
            </w:pPr>
          </w:p>
          <w:p w14:paraId="7D7C5989">
            <w:pPr>
              <w:pStyle w:val="7"/>
              <w:spacing w:line="360" w:lineRule="auto"/>
              <w:ind w:firstLine="222" w:firstLineChars="100"/>
              <w:rPr>
                <w:rFonts w:hint="eastAsia" w:ascii="宋体" w:hAnsi="宋体" w:eastAsia="宋体" w:cs="宋体"/>
                <w:spacing w:val="6"/>
                <w:sz w:val="21"/>
                <w:szCs w:val="21"/>
              </w:rPr>
            </w:pPr>
          </w:p>
          <w:p w14:paraId="6BDBC7FE">
            <w:pPr>
              <w:pStyle w:val="7"/>
              <w:spacing w:line="360" w:lineRule="auto"/>
              <w:ind w:firstLine="222" w:firstLineChars="100"/>
              <w:rPr>
                <w:rFonts w:hint="eastAsia" w:ascii="宋体" w:hAnsi="宋体" w:eastAsia="宋体" w:cs="宋体"/>
                <w:spacing w:val="6"/>
                <w:sz w:val="21"/>
                <w:szCs w:val="21"/>
              </w:rPr>
            </w:pPr>
          </w:p>
          <w:p w14:paraId="6A5E427E">
            <w:pPr>
              <w:pStyle w:val="7"/>
              <w:spacing w:line="360" w:lineRule="auto"/>
              <w:ind w:firstLine="222" w:firstLineChars="100"/>
              <w:rPr>
                <w:rFonts w:hint="eastAsia" w:ascii="宋体" w:hAnsi="宋体" w:eastAsia="宋体" w:cs="宋体"/>
                <w:spacing w:val="6"/>
                <w:sz w:val="21"/>
                <w:szCs w:val="21"/>
              </w:rPr>
            </w:pPr>
          </w:p>
          <w:p w14:paraId="729E63EB">
            <w:pPr>
              <w:pStyle w:val="7"/>
              <w:spacing w:line="360" w:lineRule="auto"/>
              <w:ind w:firstLine="222" w:firstLineChars="100"/>
              <w:rPr>
                <w:rFonts w:hint="eastAsia" w:ascii="宋体" w:hAnsi="宋体" w:eastAsia="宋体" w:cs="宋体"/>
                <w:spacing w:val="6"/>
                <w:sz w:val="21"/>
                <w:szCs w:val="21"/>
              </w:rPr>
            </w:pPr>
          </w:p>
          <w:p w14:paraId="627FCC8F">
            <w:pPr>
              <w:pStyle w:val="7"/>
              <w:spacing w:line="360" w:lineRule="auto"/>
              <w:ind w:firstLine="222" w:firstLineChars="100"/>
              <w:rPr>
                <w:rFonts w:hint="eastAsia" w:ascii="宋体" w:hAnsi="宋体" w:eastAsia="宋体" w:cs="宋体"/>
                <w:spacing w:val="6"/>
                <w:sz w:val="21"/>
                <w:szCs w:val="21"/>
              </w:rPr>
            </w:pPr>
          </w:p>
          <w:p w14:paraId="002766E5">
            <w:pPr>
              <w:pStyle w:val="7"/>
              <w:spacing w:line="360" w:lineRule="auto"/>
              <w:ind w:firstLine="222" w:firstLineChars="100"/>
              <w:rPr>
                <w:rFonts w:hint="eastAsia" w:ascii="宋体" w:hAnsi="宋体" w:eastAsia="宋体" w:cs="宋体"/>
                <w:spacing w:val="6"/>
                <w:sz w:val="21"/>
                <w:szCs w:val="21"/>
              </w:rPr>
            </w:pPr>
          </w:p>
          <w:p w14:paraId="342F2092">
            <w:pPr>
              <w:pStyle w:val="7"/>
              <w:spacing w:line="360" w:lineRule="auto"/>
              <w:ind w:firstLine="222" w:firstLineChars="100"/>
              <w:rPr>
                <w:rFonts w:hint="eastAsia" w:ascii="宋体" w:hAnsi="宋体" w:eastAsia="宋体" w:cs="宋体"/>
                <w:spacing w:val="6"/>
                <w:sz w:val="21"/>
                <w:szCs w:val="21"/>
              </w:rPr>
            </w:pPr>
          </w:p>
          <w:p w14:paraId="664D2EAC">
            <w:pPr>
              <w:pStyle w:val="7"/>
              <w:spacing w:line="360" w:lineRule="auto"/>
              <w:ind w:firstLine="222" w:firstLineChars="100"/>
              <w:rPr>
                <w:rFonts w:hint="eastAsia" w:ascii="宋体" w:hAnsi="宋体" w:eastAsia="宋体" w:cs="宋体"/>
                <w:spacing w:val="6"/>
                <w:sz w:val="21"/>
                <w:szCs w:val="21"/>
              </w:rPr>
            </w:pPr>
          </w:p>
          <w:p w14:paraId="3BCFB9F7">
            <w:pPr>
              <w:pStyle w:val="7"/>
              <w:spacing w:line="360" w:lineRule="auto"/>
              <w:ind w:firstLine="222" w:firstLineChars="100"/>
              <w:rPr>
                <w:rFonts w:hint="eastAsia" w:ascii="宋体" w:hAnsi="宋体" w:eastAsia="宋体" w:cs="宋体"/>
                <w:spacing w:val="6"/>
                <w:sz w:val="21"/>
                <w:szCs w:val="21"/>
              </w:rPr>
            </w:pPr>
          </w:p>
          <w:p w14:paraId="38039BDE">
            <w:pPr>
              <w:pStyle w:val="7"/>
              <w:spacing w:line="360" w:lineRule="auto"/>
              <w:ind w:firstLine="222" w:firstLineChars="100"/>
              <w:rPr>
                <w:rFonts w:hint="eastAsia" w:ascii="宋体" w:hAnsi="宋体" w:eastAsia="宋体" w:cs="宋体"/>
                <w:spacing w:val="6"/>
                <w:sz w:val="21"/>
                <w:szCs w:val="21"/>
              </w:rPr>
            </w:pPr>
          </w:p>
          <w:p w14:paraId="47D61FE9">
            <w:pPr>
              <w:pStyle w:val="7"/>
              <w:spacing w:line="360" w:lineRule="auto"/>
              <w:ind w:firstLine="222" w:firstLineChars="100"/>
              <w:rPr>
                <w:rFonts w:hint="eastAsia" w:ascii="宋体" w:hAnsi="宋体" w:eastAsia="宋体" w:cs="宋体"/>
                <w:spacing w:val="6"/>
                <w:sz w:val="21"/>
                <w:szCs w:val="21"/>
              </w:rPr>
            </w:pPr>
          </w:p>
          <w:p w14:paraId="51CF145F">
            <w:pPr>
              <w:pStyle w:val="7"/>
              <w:spacing w:line="360" w:lineRule="auto"/>
              <w:ind w:firstLine="222" w:firstLineChars="100"/>
              <w:rPr>
                <w:rFonts w:hint="eastAsia" w:ascii="宋体" w:hAnsi="宋体" w:eastAsia="宋体" w:cs="宋体"/>
                <w:spacing w:val="6"/>
                <w:sz w:val="21"/>
                <w:szCs w:val="21"/>
              </w:rPr>
            </w:pPr>
          </w:p>
          <w:p w14:paraId="77EA3C3D">
            <w:pPr>
              <w:pStyle w:val="7"/>
              <w:spacing w:line="360" w:lineRule="auto"/>
              <w:ind w:firstLine="222" w:firstLineChars="100"/>
              <w:rPr>
                <w:rFonts w:hint="eastAsia" w:ascii="宋体" w:hAnsi="宋体" w:eastAsia="宋体" w:cs="宋体"/>
                <w:spacing w:val="6"/>
                <w:sz w:val="21"/>
                <w:szCs w:val="21"/>
              </w:rPr>
            </w:pPr>
          </w:p>
          <w:p w14:paraId="2EC92AAF">
            <w:pPr>
              <w:pStyle w:val="7"/>
              <w:spacing w:line="360" w:lineRule="auto"/>
              <w:ind w:firstLine="222" w:firstLineChars="100"/>
              <w:rPr>
                <w:rFonts w:hint="eastAsia" w:ascii="宋体" w:hAnsi="宋体" w:eastAsia="宋体" w:cs="宋体"/>
                <w:spacing w:val="6"/>
                <w:sz w:val="21"/>
                <w:szCs w:val="21"/>
              </w:rPr>
            </w:pPr>
          </w:p>
          <w:p w14:paraId="2C18AB93">
            <w:pPr>
              <w:pStyle w:val="7"/>
              <w:spacing w:line="360" w:lineRule="auto"/>
              <w:ind w:firstLine="222" w:firstLineChars="100"/>
              <w:rPr>
                <w:rFonts w:hint="eastAsia" w:ascii="宋体" w:hAnsi="宋体" w:eastAsia="宋体" w:cs="宋体"/>
                <w:spacing w:val="6"/>
                <w:sz w:val="21"/>
                <w:szCs w:val="21"/>
              </w:rPr>
            </w:pPr>
            <w:r>
              <w:rPr>
                <w:rFonts w:hint="eastAsia" w:ascii="宋体" w:hAnsi="宋体" w:eastAsia="宋体" w:cs="宋体"/>
                <w:spacing w:val="6"/>
                <w:sz w:val="21"/>
                <w:szCs w:val="21"/>
              </w:rPr>
              <w:t>学习推挡球和攻球技术。边做边讲，及时巩固练习，实现教学做一体化</w:t>
            </w:r>
          </w:p>
        </w:tc>
      </w:tr>
      <w:tr w14:paraId="0720EE34">
        <w:trPr>
          <w:trHeight w:val="567" w:hRule="atLeast"/>
          <w:jc w:val="center"/>
        </w:trPr>
        <w:tc>
          <w:tcPr>
            <w:tcW w:w="1389" w:type="dxa"/>
            <w:tcBorders>
              <w:tl2br w:val="nil"/>
              <w:tr2bl w:val="nil"/>
            </w:tcBorders>
            <w:shd w:val="clear" w:color="auto" w:fill="E6F1EB"/>
            <w:noWrap w:val="0"/>
            <w:vAlign w:val="center"/>
          </w:tcPr>
          <w:p w14:paraId="267DB79E">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课堂测验</w:t>
            </w:r>
            <w:r>
              <w:rPr>
                <w:rFonts w:hint="eastAsia" w:ascii="宋体" w:hAnsi="宋体" w:eastAsia="宋体" w:cs="宋体"/>
                <w:b/>
                <w:sz w:val="21"/>
                <w:szCs w:val="21"/>
              </w:rPr>
              <w:br w:type="textWrapping"/>
            </w:r>
            <w:r>
              <w:rPr>
                <w:rFonts w:hint="eastAsia" w:ascii="宋体" w:hAnsi="宋体" w:eastAsia="宋体" w:cs="宋体"/>
                <w:b/>
                <w:sz w:val="21"/>
                <w:szCs w:val="21"/>
              </w:rPr>
              <w:t>（10min）</w:t>
            </w:r>
          </w:p>
        </w:tc>
        <w:tc>
          <w:tcPr>
            <w:tcW w:w="5472" w:type="dxa"/>
            <w:tcBorders>
              <w:tl2br w:val="nil"/>
              <w:tr2bl w:val="nil"/>
            </w:tcBorders>
            <w:shd w:val="clear" w:color="auto" w:fill="FFFFFF"/>
            <w:noWrap w:val="0"/>
            <w:vAlign w:val="center"/>
          </w:tcPr>
          <w:p w14:paraId="08D2998D">
            <w:pPr>
              <w:pStyle w:val="7"/>
              <w:spacing w:before="160" w:after="120" w:line="360" w:lineRule="auto"/>
              <w:rPr>
                <w:rFonts w:hint="eastAsia" w:ascii="宋体" w:hAnsi="宋体" w:eastAsia="宋体" w:cs="宋体"/>
                <w:b/>
                <w:color w:val="5D8979"/>
                <w:sz w:val="21"/>
                <w:szCs w:val="21"/>
              </w:rPr>
            </w:pPr>
          </w:p>
          <w:p w14:paraId="1DC7D426">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w:t>
            </w:r>
            <w:r>
              <w:rPr>
                <w:rFonts w:hint="eastAsia" w:ascii="宋体" w:hAnsi="宋体" w:eastAsia="宋体" w:cs="宋体"/>
                <w:b/>
                <w:color w:val="5D8979"/>
                <w:sz w:val="21"/>
                <w:szCs w:val="21"/>
                <w:lang w:eastAsia="zh-CN"/>
              </w:rPr>
              <w:t>乒乓球攻球有哪些？</w:t>
            </w:r>
          </w:p>
          <w:p w14:paraId="1E2570A3">
            <w:pPr>
              <w:pStyle w:val="7"/>
              <w:numPr>
                <w:ilvl w:val="0"/>
                <w:numId w:val="0"/>
              </w:numPr>
              <w:spacing w:before="140" w:after="120"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【学生】做测试题目</w:t>
            </w:r>
          </w:p>
          <w:p w14:paraId="1DDB59C5">
            <w:pPr>
              <w:pStyle w:val="7"/>
              <w:numPr>
                <w:ilvl w:val="0"/>
                <w:numId w:val="0"/>
              </w:numPr>
              <w:spacing w:before="140" w:after="120" w:line="360" w:lineRule="auto"/>
              <w:rPr>
                <w:rFonts w:hint="eastAsia" w:ascii="宋体" w:hAnsi="宋体" w:eastAsia="宋体" w:cs="宋体"/>
                <w:b/>
                <w:color w:val="84615D"/>
                <w:sz w:val="21"/>
                <w:szCs w:val="21"/>
              </w:rPr>
            </w:pPr>
          </w:p>
        </w:tc>
        <w:tc>
          <w:tcPr>
            <w:tcW w:w="1585" w:type="dxa"/>
            <w:tcBorders>
              <w:tl2br w:val="nil"/>
              <w:tr2bl w:val="nil"/>
            </w:tcBorders>
            <w:shd w:val="clear" w:color="auto" w:fill="FFFFFF"/>
            <w:noWrap w:val="0"/>
            <w:vAlign w:val="center"/>
          </w:tcPr>
          <w:p w14:paraId="265717D4">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通过测试，了解学生对知识点的掌握情况，加深学生对本节课知识的印象</w:t>
            </w:r>
          </w:p>
        </w:tc>
      </w:tr>
      <w:tr w14:paraId="32874E77">
        <w:trPr>
          <w:trHeight w:val="567" w:hRule="atLeast"/>
          <w:jc w:val="center"/>
        </w:trPr>
        <w:tc>
          <w:tcPr>
            <w:tcW w:w="1389" w:type="dxa"/>
            <w:tcBorders>
              <w:tl2br w:val="nil"/>
              <w:tr2bl w:val="nil"/>
            </w:tcBorders>
            <w:shd w:val="clear" w:color="auto" w:fill="F5F5E1"/>
            <w:noWrap w:val="0"/>
            <w:vAlign w:val="center"/>
          </w:tcPr>
          <w:p w14:paraId="4DF4EA78">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课堂小结</w:t>
            </w:r>
            <w:r>
              <w:rPr>
                <w:rFonts w:hint="eastAsia" w:ascii="宋体" w:hAnsi="宋体" w:eastAsia="宋体" w:cs="宋体"/>
                <w:b/>
                <w:sz w:val="21"/>
                <w:szCs w:val="21"/>
              </w:rPr>
              <w:br w:type="textWrapping"/>
            </w:r>
            <w:r>
              <w:rPr>
                <w:rFonts w:hint="eastAsia" w:ascii="宋体" w:hAnsi="宋体" w:eastAsia="宋体" w:cs="宋体"/>
                <w:b/>
                <w:sz w:val="21"/>
                <w:szCs w:val="21"/>
              </w:rPr>
              <w:t>（5min）</w:t>
            </w:r>
          </w:p>
        </w:tc>
        <w:tc>
          <w:tcPr>
            <w:tcW w:w="5472" w:type="dxa"/>
            <w:tcBorders>
              <w:tl2br w:val="nil"/>
              <w:tr2bl w:val="nil"/>
            </w:tcBorders>
            <w:shd w:val="clear" w:color="auto" w:fill="FFFFFF"/>
            <w:noWrap w:val="0"/>
            <w:vAlign w:val="center"/>
          </w:tcPr>
          <w:p w14:paraId="782AC4F8">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【教师】简要总结本节课的要点</w:t>
            </w:r>
          </w:p>
          <w:p w14:paraId="71270EC1">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rPr>
              <w:t>本节课上大家掌握了推挡球和攻球技术，课后要多加</w:t>
            </w:r>
            <w:r>
              <w:rPr>
                <w:rFonts w:hint="eastAsia" w:ascii="宋体" w:hAnsi="宋体" w:eastAsia="宋体" w:cs="宋体"/>
                <w:bCs/>
                <w:sz w:val="21"/>
                <w:szCs w:val="21"/>
                <w:lang w:eastAsia="zh-CN"/>
              </w:rPr>
              <w:t>记忆</w:t>
            </w:r>
            <w:r>
              <w:rPr>
                <w:rFonts w:hint="eastAsia" w:ascii="宋体" w:hAnsi="宋体" w:eastAsia="宋体" w:cs="宋体"/>
                <w:bCs/>
                <w:sz w:val="21"/>
                <w:szCs w:val="21"/>
              </w:rPr>
              <w:t>。击球时，上臂带动前臂向前稍微向上辅助用力推击，触球瞬间食指压拍，拇指放松，中指顶拍背，手腕加力外旋</w:t>
            </w:r>
            <w:r>
              <w:rPr>
                <w:rFonts w:hint="eastAsia" w:ascii="宋体" w:hAnsi="宋体" w:eastAsia="宋体" w:cs="宋体"/>
                <w:bCs/>
                <w:sz w:val="21"/>
                <w:szCs w:val="21"/>
                <w:lang w:eastAsia="zh-CN"/>
              </w:rPr>
              <w:t>。</w:t>
            </w:r>
          </w:p>
          <w:p w14:paraId="68A399E8">
            <w:pPr>
              <w:pStyle w:val="7"/>
              <w:spacing w:before="160" w:after="120"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【学生】总结回顾知识点</w:t>
            </w:r>
          </w:p>
        </w:tc>
        <w:tc>
          <w:tcPr>
            <w:tcW w:w="1585" w:type="dxa"/>
            <w:tcBorders>
              <w:tl2br w:val="nil"/>
              <w:tr2bl w:val="nil"/>
            </w:tcBorders>
            <w:shd w:val="clear" w:color="auto" w:fill="FFFFFF"/>
            <w:noWrap w:val="0"/>
            <w:vAlign w:val="center"/>
          </w:tcPr>
          <w:p w14:paraId="18289DDB">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总结知识点，巩固印象</w:t>
            </w:r>
          </w:p>
        </w:tc>
      </w:tr>
      <w:tr w14:paraId="02CC351D">
        <w:trPr>
          <w:trHeight w:val="567" w:hRule="atLeast"/>
          <w:jc w:val="center"/>
        </w:trPr>
        <w:tc>
          <w:tcPr>
            <w:tcW w:w="1389" w:type="dxa"/>
            <w:tcBorders>
              <w:tl2br w:val="nil"/>
              <w:tr2bl w:val="nil"/>
            </w:tcBorders>
            <w:shd w:val="clear" w:color="auto" w:fill="F5F5E1"/>
            <w:noWrap w:val="0"/>
            <w:vAlign w:val="center"/>
          </w:tcPr>
          <w:p w14:paraId="0CE52BDE">
            <w:pPr>
              <w:pStyle w:val="7"/>
              <w:spacing w:line="360" w:lineRule="auto"/>
              <w:jc w:val="center"/>
              <w:rPr>
                <w:rFonts w:hint="eastAsia" w:ascii="宋体" w:hAnsi="宋体" w:eastAsia="宋体" w:cs="宋体"/>
                <w:b/>
                <w:sz w:val="21"/>
                <w:szCs w:val="21"/>
              </w:rPr>
            </w:pPr>
          </w:p>
          <w:p w14:paraId="2D344912">
            <w:pPr>
              <w:pStyle w:val="7"/>
              <w:spacing w:line="360" w:lineRule="auto"/>
              <w:jc w:val="center"/>
              <w:rPr>
                <w:rFonts w:hint="eastAsia" w:ascii="宋体" w:hAnsi="宋体" w:eastAsia="宋体" w:cs="宋体"/>
                <w:b/>
                <w:sz w:val="21"/>
                <w:szCs w:val="21"/>
              </w:rPr>
            </w:pPr>
          </w:p>
          <w:p w14:paraId="4D3C8CBA">
            <w:pPr>
              <w:pStyle w:val="7"/>
              <w:spacing w:line="360" w:lineRule="auto"/>
              <w:jc w:val="center"/>
              <w:rPr>
                <w:rFonts w:hint="eastAsia" w:ascii="宋体" w:hAnsi="宋体" w:eastAsia="宋体" w:cs="宋体"/>
                <w:b/>
                <w:sz w:val="21"/>
                <w:szCs w:val="21"/>
              </w:rPr>
            </w:pPr>
          </w:p>
          <w:p w14:paraId="6BF91C09">
            <w:pPr>
              <w:pStyle w:val="7"/>
              <w:spacing w:line="360" w:lineRule="auto"/>
              <w:jc w:val="center"/>
              <w:rPr>
                <w:rFonts w:hint="eastAsia" w:ascii="宋体" w:hAnsi="宋体" w:eastAsia="宋体" w:cs="宋体"/>
                <w:b/>
                <w:sz w:val="21"/>
                <w:szCs w:val="21"/>
              </w:rPr>
            </w:pPr>
          </w:p>
          <w:p w14:paraId="4A0C170A">
            <w:pPr>
              <w:pStyle w:val="7"/>
              <w:spacing w:line="360" w:lineRule="auto"/>
              <w:jc w:val="center"/>
              <w:rPr>
                <w:rFonts w:hint="eastAsia" w:ascii="宋体" w:hAnsi="宋体" w:eastAsia="宋体" w:cs="宋体"/>
                <w:b/>
                <w:sz w:val="21"/>
                <w:szCs w:val="21"/>
              </w:rPr>
            </w:pPr>
          </w:p>
          <w:p w14:paraId="4BE6AC58">
            <w:pPr>
              <w:pStyle w:val="7"/>
              <w:spacing w:line="360" w:lineRule="auto"/>
              <w:jc w:val="center"/>
              <w:rPr>
                <w:rFonts w:hint="eastAsia" w:ascii="宋体" w:hAnsi="宋体" w:eastAsia="宋体" w:cs="宋体"/>
                <w:b/>
                <w:sz w:val="21"/>
                <w:szCs w:val="21"/>
              </w:rPr>
            </w:pPr>
          </w:p>
          <w:p w14:paraId="341CAE84">
            <w:pPr>
              <w:pStyle w:val="7"/>
              <w:spacing w:line="360" w:lineRule="auto"/>
              <w:jc w:val="center"/>
              <w:rPr>
                <w:rFonts w:hint="eastAsia" w:ascii="宋体" w:hAnsi="宋体" w:eastAsia="宋体" w:cs="宋体"/>
                <w:b/>
                <w:sz w:val="21"/>
                <w:szCs w:val="21"/>
              </w:rPr>
            </w:pPr>
          </w:p>
          <w:p w14:paraId="4B02C4EC">
            <w:pPr>
              <w:pStyle w:val="7"/>
              <w:spacing w:line="360" w:lineRule="auto"/>
              <w:jc w:val="center"/>
              <w:rPr>
                <w:rFonts w:hint="eastAsia" w:ascii="宋体" w:hAnsi="宋体" w:eastAsia="宋体" w:cs="宋体"/>
                <w:b/>
                <w:sz w:val="21"/>
                <w:szCs w:val="21"/>
              </w:rPr>
            </w:pPr>
          </w:p>
          <w:p w14:paraId="0C6BBE67">
            <w:pPr>
              <w:pStyle w:val="7"/>
              <w:spacing w:line="360" w:lineRule="auto"/>
              <w:jc w:val="center"/>
              <w:rPr>
                <w:rFonts w:hint="eastAsia" w:ascii="宋体" w:hAnsi="宋体" w:eastAsia="宋体" w:cs="宋体"/>
                <w:b/>
                <w:sz w:val="21"/>
                <w:szCs w:val="21"/>
              </w:rPr>
            </w:pPr>
          </w:p>
          <w:p w14:paraId="7BCB4682">
            <w:pPr>
              <w:pStyle w:val="7"/>
              <w:spacing w:line="360" w:lineRule="auto"/>
              <w:jc w:val="center"/>
              <w:rPr>
                <w:rFonts w:hint="eastAsia" w:ascii="宋体" w:hAnsi="宋体" w:eastAsia="宋体" w:cs="宋体"/>
                <w:b/>
                <w:sz w:val="21"/>
                <w:szCs w:val="21"/>
              </w:rPr>
            </w:pPr>
          </w:p>
          <w:p w14:paraId="739D9FB2">
            <w:pPr>
              <w:pStyle w:val="7"/>
              <w:spacing w:line="360" w:lineRule="auto"/>
              <w:jc w:val="center"/>
              <w:rPr>
                <w:rFonts w:hint="eastAsia" w:ascii="宋体" w:hAnsi="宋体" w:eastAsia="宋体" w:cs="宋体"/>
                <w:b/>
                <w:sz w:val="21"/>
                <w:szCs w:val="21"/>
              </w:rPr>
            </w:pPr>
          </w:p>
          <w:p w14:paraId="727AFA70">
            <w:pPr>
              <w:pStyle w:val="7"/>
              <w:spacing w:line="360" w:lineRule="auto"/>
              <w:jc w:val="center"/>
              <w:rPr>
                <w:rFonts w:hint="eastAsia" w:ascii="宋体" w:hAnsi="宋体" w:eastAsia="宋体" w:cs="宋体"/>
                <w:b/>
                <w:sz w:val="21"/>
                <w:szCs w:val="21"/>
              </w:rPr>
            </w:pPr>
          </w:p>
          <w:p w14:paraId="5ADB4CAD">
            <w:pPr>
              <w:pStyle w:val="7"/>
              <w:spacing w:line="360" w:lineRule="auto"/>
              <w:jc w:val="center"/>
              <w:rPr>
                <w:rFonts w:hint="eastAsia" w:ascii="宋体" w:hAnsi="宋体" w:eastAsia="宋体" w:cs="宋体"/>
                <w:b/>
                <w:sz w:val="21"/>
                <w:szCs w:val="21"/>
              </w:rPr>
            </w:pPr>
          </w:p>
          <w:p w14:paraId="2FCDAEE7">
            <w:pPr>
              <w:pStyle w:val="7"/>
              <w:spacing w:line="360" w:lineRule="auto"/>
              <w:jc w:val="center"/>
              <w:rPr>
                <w:rFonts w:hint="eastAsia" w:ascii="宋体" w:hAnsi="宋体" w:eastAsia="宋体" w:cs="宋体"/>
                <w:b/>
                <w:sz w:val="21"/>
                <w:szCs w:val="21"/>
              </w:rPr>
            </w:pPr>
          </w:p>
          <w:p w14:paraId="3C8CAEFE">
            <w:pPr>
              <w:pStyle w:val="7"/>
              <w:spacing w:line="360" w:lineRule="auto"/>
              <w:jc w:val="center"/>
              <w:rPr>
                <w:rFonts w:hint="eastAsia" w:ascii="宋体" w:hAnsi="宋体" w:eastAsia="宋体" w:cs="宋体"/>
                <w:b/>
                <w:sz w:val="21"/>
                <w:szCs w:val="21"/>
              </w:rPr>
            </w:pPr>
          </w:p>
          <w:p w14:paraId="2041082C">
            <w:pPr>
              <w:pStyle w:val="7"/>
              <w:spacing w:line="360" w:lineRule="auto"/>
              <w:jc w:val="center"/>
              <w:rPr>
                <w:rFonts w:hint="eastAsia" w:ascii="宋体" w:hAnsi="宋体" w:eastAsia="宋体" w:cs="宋体"/>
                <w:b/>
                <w:sz w:val="21"/>
                <w:szCs w:val="21"/>
              </w:rPr>
            </w:pPr>
          </w:p>
          <w:p w14:paraId="4370AAB1">
            <w:pPr>
              <w:pStyle w:val="7"/>
              <w:spacing w:line="360" w:lineRule="auto"/>
              <w:jc w:val="center"/>
              <w:rPr>
                <w:rFonts w:hint="eastAsia" w:ascii="宋体" w:hAnsi="宋体" w:eastAsia="宋体" w:cs="宋体"/>
                <w:b/>
                <w:sz w:val="21"/>
                <w:szCs w:val="21"/>
              </w:rPr>
            </w:pPr>
          </w:p>
          <w:p w14:paraId="065B1CC4">
            <w:pPr>
              <w:pStyle w:val="7"/>
              <w:spacing w:line="360" w:lineRule="auto"/>
              <w:jc w:val="center"/>
              <w:rPr>
                <w:rFonts w:hint="eastAsia" w:ascii="宋体" w:hAnsi="宋体" w:eastAsia="宋体" w:cs="宋体"/>
                <w:b/>
                <w:sz w:val="21"/>
                <w:szCs w:val="21"/>
              </w:rPr>
            </w:pPr>
          </w:p>
          <w:p w14:paraId="7F83D1B9">
            <w:pPr>
              <w:pStyle w:val="7"/>
              <w:spacing w:line="360" w:lineRule="auto"/>
              <w:jc w:val="center"/>
              <w:rPr>
                <w:rFonts w:hint="eastAsia" w:ascii="宋体" w:hAnsi="宋体" w:eastAsia="宋体" w:cs="宋体"/>
                <w:b/>
                <w:sz w:val="21"/>
                <w:szCs w:val="21"/>
              </w:rPr>
            </w:pPr>
          </w:p>
          <w:p w14:paraId="15DE48F6">
            <w:pPr>
              <w:pStyle w:val="7"/>
              <w:spacing w:line="360" w:lineRule="auto"/>
              <w:jc w:val="center"/>
              <w:rPr>
                <w:rFonts w:hint="eastAsia" w:ascii="宋体" w:hAnsi="宋体" w:eastAsia="宋体" w:cs="宋体"/>
                <w:b/>
                <w:sz w:val="21"/>
                <w:szCs w:val="21"/>
              </w:rPr>
            </w:pPr>
          </w:p>
          <w:p w14:paraId="7C55B52D">
            <w:pPr>
              <w:pStyle w:val="7"/>
              <w:spacing w:line="360" w:lineRule="auto"/>
              <w:jc w:val="center"/>
              <w:rPr>
                <w:rFonts w:hint="eastAsia" w:ascii="宋体" w:hAnsi="宋体" w:eastAsia="宋体" w:cs="宋体"/>
                <w:b/>
                <w:sz w:val="21"/>
                <w:szCs w:val="21"/>
              </w:rPr>
            </w:pPr>
          </w:p>
          <w:p w14:paraId="69B5DD1F">
            <w:pPr>
              <w:pStyle w:val="7"/>
              <w:spacing w:line="360" w:lineRule="auto"/>
              <w:jc w:val="center"/>
              <w:rPr>
                <w:rFonts w:hint="eastAsia" w:ascii="宋体" w:hAnsi="宋体" w:eastAsia="宋体" w:cs="宋体"/>
                <w:b/>
                <w:sz w:val="21"/>
                <w:szCs w:val="21"/>
              </w:rPr>
            </w:pPr>
          </w:p>
          <w:p w14:paraId="0B8B25F9">
            <w:pPr>
              <w:pStyle w:val="7"/>
              <w:spacing w:line="360" w:lineRule="auto"/>
              <w:jc w:val="center"/>
              <w:rPr>
                <w:rFonts w:hint="eastAsia" w:ascii="宋体" w:hAnsi="宋体" w:eastAsia="宋体" w:cs="宋体"/>
                <w:b/>
                <w:sz w:val="21"/>
                <w:szCs w:val="21"/>
              </w:rPr>
            </w:pPr>
          </w:p>
          <w:p w14:paraId="097683BD">
            <w:pPr>
              <w:pStyle w:val="7"/>
              <w:spacing w:line="360" w:lineRule="auto"/>
              <w:jc w:val="center"/>
              <w:rPr>
                <w:rFonts w:hint="eastAsia" w:ascii="宋体" w:hAnsi="宋体" w:eastAsia="宋体" w:cs="宋体"/>
                <w:b/>
                <w:sz w:val="21"/>
                <w:szCs w:val="21"/>
              </w:rPr>
            </w:pPr>
          </w:p>
          <w:p w14:paraId="65B2D5D0">
            <w:pPr>
              <w:pStyle w:val="7"/>
              <w:spacing w:line="360" w:lineRule="auto"/>
              <w:jc w:val="center"/>
              <w:rPr>
                <w:rFonts w:hint="eastAsia" w:ascii="宋体" w:hAnsi="宋体" w:eastAsia="宋体" w:cs="宋体"/>
                <w:b/>
                <w:sz w:val="21"/>
                <w:szCs w:val="21"/>
              </w:rPr>
            </w:pPr>
          </w:p>
          <w:p w14:paraId="1C47EBB9">
            <w:pPr>
              <w:pStyle w:val="7"/>
              <w:spacing w:line="360" w:lineRule="auto"/>
              <w:jc w:val="center"/>
              <w:rPr>
                <w:rFonts w:hint="eastAsia" w:ascii="宋体" w:hAnsi="宋体" w:eastAsia="宋体" w:cs="宋体"/>
                <w:b/>
                <w:sz w:val="21"/>
                <w:szCs w:val="21"/>
              </w:rPr>
            </w:pPr>
          </w:p>
          <w:p w14:paraId="02D0D717">
            <w:pPr>
              <w:pStyle w:val="7"/>
              <w:spacing w:line="360" w:lineRule="auto"/>
              <w:jc w:val="center"/>
              <w:rPr>
                <w:rFonts w:hint="eastAsia" w:ascii="宋体" w:hAnsi="宋体" w:eastAsia="宋体" w:cs="宋体"/>
                <w:b/>
                <w:sz w:val="21"/>
                <w:szCs w:val="21"/>
              </w:rPr>
            </w:pPr>
          </w:p>
          <w:p w14:paraId="4BF340FB">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知识讲解</w:t>
            </w:r>
            <w:r>
              <w:rPr>
                <w:rFonts w:hint="eastAsia" w:ascii="宋体" w:hAnsi="宋体" w:eastAsia="宋体" w:cs="宋体"/>
                <w:b/>
                <w:sz w:val="21"/>
                <w:szCs w:val="21"/>
              </w:rPr>
              <w:br w:type="textWrapping"/>
            </w:r>
            <w:r>
              <w:rPr>
                <w:rFonts w:hint="eastAsia" w:ascii="宋体" w:hAnsi="宋体" w:eastAsia="宋体" w:cs="宋体"/>
                <w:b/>
                <w:sz w:val="21"/>
                <w:szCs w:val="21"/>
              </w:rPr>
              <w:t>（3</w:t>
            </w:r>
            <w:r>
              <w:rPr>
                <w:rFonts w:hint="eastAsia" w:ascii="宋体" w:hAnsi="宋体" w:eastAsia="宋体" w:cs="宋体"/>
                <w:b/>
                <w:sz w:val="21"/>
                <w:szCs w:val="21"/>
                <w:lang w:val="en-US" w:eastAsia="zh-CN"/>
              </w:rPr>
              <w:t>5</w:t>
            </w:r>
            <w:r>
              <w:rPr>
                <w:rFonts w:hint="eastAsia" w:ascii="宋体" w:hAnsi="宋体" w:eastAsia="宋体" w:cs="宋体"/>
                <w:b/>
                <w:sz w:val="21"/>
                <w:szCs w:val="21"/>
              </w:rPr>
              <w:t xml:space="preserve"> min）</w:t>
            </w:r>
          </w:p>
        </w:tc>
        <w:tc>
          <w:tcPr>
            <w:tcW w:w="5472" w:type="dxa"/>
            <w:tcBorders>
              <w:tl2br w:val="nil"/>
              <w:tr2bl w:val="nil"/>
            </w:tcBorders>
            <w:shd w:val="clear" w:color="auto" w:fill="FFFFFF"/>
            <w:noWrap w:val="0"/>
            <w:vAlign w:val="center"/>
          </w:tcPr>
          <w:p w14:paraId="61A77135">
            <w:pPr>
              <w:pStyle w:val="7"/>
              <w:numPr>
                <w:ilvl w:val="0"/>
                <w:numId w:val="0"/>
              </w:numPr>
              <w:spacing w:before="120" w:after="6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 弧圈球、搓球和削球技术</w:t>
            </w:r>
          </w:p>
          <w:p w14:paraId="05CDF873">
            <w:pPr>
              <w:keepNext w:val="0"/>
              <w:keepLines w:val="0"/>
              <w:pageBreakBefore w:val="0"/>
              <w:widowControl/>
              <w:numPr>
                <w:ilvl w:val="0"/>
                <w:numId w:val="4"/>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E4007F"/>
                <w:sz w:val="21"/>
                <w:szCs w:val="21"/>
              </w:rPr>
            </w:pPr>
            <w:r>
              <w:rPr>
                <w:rFonts w:hint="eastAsia" w:ascii="宋体" w:hAnsi="宋体" w:eastAsia="宋体" w:cs="宋体"/>
                <w:bCs/>
                <w:color w:val="E4007F"/>
                <w:sz w:val="21"/>
                <w:szCs w:val="21"/>
              </w:rPr>
              <w:t>弧圈球</w:t>
            </w:r>
          </w:p>
          <w:p w14:paraId="17701AC0">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两脚开立，右脚在后，准备击球时，身体向右扭转，右肩略低于左肩，略收腹，手臂自然下垂，球拍后引的幅度较小，身体重心落在右脚上。击球时，右脚蹬地向左转，腰带动肩，在来球的下降期，拍面稍前倾，摩擦击球的中部或中部偏上位置。击球点离网近时，以前臂和手腕发力为主；击球点离网远时，应以上臂发力为主（图 11-15）。</w:t>
            </w:r>
          </w:p>
          <w:p w14:paraId="5D62E69E">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2120265" cy="2019935"/>
                  <wp:effectExtent l="0" t="0" r="13335" b="12065"/>
                  <wp:docPr id="25"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0"/>
                          <pic:cNvPicPr>
                            <a:picLocks noChangeAspect="1"/>
                          </pic:cNvPicPr>
                        </pic:nvPicPr>
                        <pic:blipFill>
                          <a:blip r:embed="rId16"/>
                          <a:stretch>
                            <a:fillRect/>
                          </a:stretch>
                        </pic:blipFill>
                        <pic:spPr>
                          <a:xfrm>
                            <a:off x="0" y="0"/>
                            <a:ext cx="2120265" cy="2019935"/>
                          </a:xfrm>
                          <a:prstGeom prst="rect">
                            <a:avLst/>
                          </a:prstGeom>
                          <a:noFill/>
                          <a:ln>
                            <a:noFill/>
                          </a:ln>
                        </pic:spPr>
                      </pic:pic>
                    </a:graphicData>
                  </a:graphic>
                </wp:inline>
              </w:drawing>
            </w:r>
          </w:p>
          <w:p w14:paraId="2071DEC4">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E4007F"/>
                <w:sz w:val="21"/>
                <w:szCs w:val="21"/>
                <w:lang w:eastAsia="zh-CN"/>
              </w:rPr>
            </w:pPr>
            <w:r>
              <w:rPr>
                <w:rFonts w:hint="eastAsia" w:ascii="宋体" w:hAnsi="宋体" w:eastAsia="宋体" w:cs="宋体"/>
                <w:bCs/>
                <w:color w:val="E4007F"/>
                <w:sz w:val="21"/>
                <w:szCs w:val="21"/>
                <w:lang w:eastAsia="zh-CN"/>
              </w:rPr>
              <w:t>二、搓球</w:t>
            </w:r>
          </w:p>
          <w:p w14:paraId="0BD8D935">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站离球台约 50 厘米，右脚稍前，上体竖直，重心居中。击球前，手臂引拍至左肩处，屈肘成 80°，手腕内收（微勾），拍面稍后仰。击球时，以肘关节为轴前臂发力带动手腕迅速向前下方挥拍，同时伸肘，前臂略内旋和上翘手腕，在左胸前一前臂距离处，迎来球下降后期，击球中下部，并向底部摩擦。</w:t>
            </w:r>
          </w:p>
          <w:p w14:paraId="26B269E8">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E4007F"/>
                <w:sz w:val="21"/>
                <w:szCs w:val="21"/>
                <w:lang w:eastAsia="zh-CN"/>
              </w:rPr>
            </w:pPr>
            <w:r>
              <w:rPr>
                <w:rFonts w:hint="eastAsia" w:ascii="宋体" w:hAnsi="宋体" w:eastAsia="宋体" w:cs="宋体"/>
                <w:bCs/>
                <w:color w:val="E4007F"/>
                <w:sz w:val="21"/>
                <w:szCs w:val="21"/>
                <w:lang w:eastAsia="zh-CN"/>
              </w:rPr>
              <w:t>三、削球技术</w:t>
            </w:r>
          </w:p>
          <w:p w14:paraId="18A66122">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（一）远削</w:t>
            </w:r>
          </w:p>
          <w:p w14:paraId="7F30AE01">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向上引拍，是为了增大削击球的用力距离。在下降期击球，但不能过于低于台面。要保持足够的撞击力，否则球不会过网。</w:t>
            </w:r>
          </w:p>
          <w:p w14:paraId="30E9534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（二）近削</w:t>
            </w:r>
          </w:p>
          <w:p w14:paraId="20A8E97A">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向上引拍比肩略高。根据来球的情况调节拍面后仰角度。前臂发力为主，手腕配合下压，击球后没有前送的动作。</w:t>
            </w:r>
          </w:p>
          <w:p w14:paraId="1C06A60F">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（三）削弧圈球</w:t>
            </w:r>
          </w:p>
          <w:p w14:paraId="6CFD4016">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应在来球的下降后期触球，此时，球的旋转已减弱。击球点一般选在右腹前为宜，并适当放低些，这样可利用来球部分向上的反弹力形成自然的回球弧线，有利于提高削球的准确性。球拍触球时，拍面不能过分后仰，应触球的中下部；如来球旋转较强，可使拍面竖直些，并适当加大手臂向下压球的力量。触球时，手腕应相对固定，以免回球过高。</w:t>
            </w:r>
          </w:p>
          <w:p w14:paraId="3F940A7A">
            <w:pPr>
              <w:spacing w:line="360" w:lineRule="auto"/>
              <w:rPr>
                <w:rFonts w:hint="eastAsia" w:ascii="宋体" w:hAnsi="宋体" w:eastAsia="宋体" w:cs="宋体"/>
                <w:sz w:val="21"/>
                <w:szCs w:val="21"/>
              </w:rPr>
            </w:pPr>
            <w:r>
              <w:rPr>
                <w:rFonts w:hint="eastAsia" w:ascii="宋体" w:hAnsi="宋体" w:eastAsia="宋体" w:cs="宋体"/>
                <w:b/>
                <w:color w:val="84615D"/>
                <w:sz w:val="21"/>
                <w:szCs w:val="21"/>
              </w:rPr>
              <w:t>【学生】掌握基本站位和基本步法</w:t>
            </w:r>
          </w:p>
        </w:tc>
        <w:tc>
          <w:tcPr>
            <w:tcW w:w="1585" w:type="dxa"/>
            <w:tcBorders>
              <w:tl2br w:val="nil"/>
              <w:tr2bl w:val="nil"/>
            </w:tcBorders>
            <w:shd w:val="clear" w:color="auto" w:fill="FFFFFF"/>
            <w:noWrap w:val="0"/>
            <w:vAlign w:val="center"/>
          </w:tcPr>
          <w:p w14:paraId="0D084961">
            <w:pPr>
              <w:pStyle w:val="7"/>
              <w:spacing w:line="360" w:lineRule="auto"/>
              <w:ind w:firstLine="222" w:firstLineChars="100"/>
              <w:rPr>
                <w:rFonts w:hint="eastAsia" w:ascii="宋体" w:hAnsi="宋体" w:eastAsia="宋体" w:cs="宋体"/>
                <w:spacing w:val="6"/>
                <w:sz w:val="21"/>
                <w:szCs w:val="21"/>
              </w:rPr>
            </w:pPr>
          </w:p>
          <w:p w14:paraId="3510A4A8">
            <w:pPr>
              <w:pStyle w:val="7"/>
              <w:spacing w:line="360" w:lineRule="auto"/>
              <w:ind w:firstLine="222" w:firstLineChars="100"/>
              <w:rPr>
                <w:rFonts w:hint="eastAsia" w:ascii="宋体" w:hAnsi="宋体" w:eastAsia="宋体" w:cs="宋体"/>
                <w:spacing w:val="6"/>
                <w:sz w:val="21"/>
                <w:szCs w:val="21"/>
              </w:rPr>
            </w:pPr>
          </w:p>
          <w:p w14:paraId="1C7AAA40">
            <w:pPr>
              <w:pStyle w:val="7"/>
              <w:spacing w:line="360" w:lineRule="auto"/>
              <w:ind w:firstLine="222" w:firstLineChars="100"/>
              <w:rPr>
                <w:rFonts w:hint="eastAsia" w:ascii="宋体" w:hAnsi="宋体" w:eastAsia="宋体" w:cs="宋体"/>
                <w:spacing w:val="6"/>
                <w:sz w:val="21"/>
                <w:szCs w:val="21"/>
              </w:rPr>
            </w:pPr>
          </w:p>
          <w:p w14:paraId="070A0C5F">
            <w:pPr>
              <w:pStyle w:val="7"/>
              <w:spacing w:line="360" w:lineRule="auto"/>
              <w:ind w:firstLine="222" w:firstLineChars="100"/>
              <w:rPr>
                <w:rFonts w:hint="eastAsia" w:ascii="宋体" w:hAnsi="宋体" w:eastAsia="宋体" w:cs="宋体"/>
                <w:spacing w:val="6"/>
                <w:sz w:val="21"/>
                <w:szCs w:val="21"/>
              </w:rPr>
            </w:pPr>
          </w:p>
          <w:p w14:paraId="24D42303">
            <w:pPr>
              <w:pStyle w:val="7"/>
              <w:spacing w:line="360" w:lineRule="auto"/>
              <w:ind w:firstLine="222" w:firstLineChars="100"/>
              <w:rPr>
                <w:rFonts w:hint="eastAsia" w:ascii="宋体" w:hAnsi="宋体" w:eastAsia="宋体" w:cs="宋体"/>
                <w:spacing w:val="6"/>
                <w:sz w:val="21"/>
                <w:szCs w:val="21"/>
              </w:rPr>
            </w:pPr>
          </w:p>
          <w:p w14:paraId="46E97EDA">
            <w:pPr>
              <w:pStyle w:val="7"/>
              <w:spacing w:line="360" w:lineRule="auto"/>
              <w:ind w:firstLine="222" w:firstLineChars="100"/>
              <w:rPr>
                <w:rFonts w:hint="eastAsia" w:ascii="宋体" w:hAnsi="宋体" w:eastAsia="宋体" w:cs="宋体"/>
                <w:spacing w:val="6"/>
                <w:sz w:val="21"/>
                <w:szCs w:val="21"/>
              </w:rPr>
            </w:pPr>
          </w:p>
          <w:p w14:paraId="60CF7171">
            <w:pPr>
              <w:pStyle w:val="7"/>
              <w:spacing w:line="360" w:lineRule="auto"/>
              <w:ind w:firstLine="222" w:firstLineChars="100"/>
              <w:rPr>
                <w:rFonts w:hint="eastAsia" w:ascii="宋体" w:hAnsi="宋体" w:eastAsia="宋体" w:cs="宋体"/>
                <w:spacing w:val="6"/>
                <w:sz w:val="21"/>
                <w:szCs w:val="21"/>
              </w:rPr>
            </w:pPr>
          </w:p>
          <w:p w14:paraId="6D651BD7">
            <w:pPr>
              <w:pStyle w:val="7"/>
              <w:spacing w:line="360" w:lineRule="auto"/>
              <w:ind w:firstLine="222" w:firstLineChars="100"/>
              <w:rPr>
                <w:rFonts w:hint="eastAsia" w:ascii="宋体" w:hAnsi="宋体" w:eastAsia="宋体" w:cs="宋体"/>
                <w:spacing w:val="6"/>
                <w:sz w:val="21"/>
                <w:szCs w:val="21"/>
              </w:rPr>
            </w:pPr>
          </w:p>
          <w:p w14:paraId="156753AA">
            <w:pPr>
              <w:pStyle w:val="7"/>
              <w:spacing w:line="360" w:lineRule="auto"/>
              <w:ind w:firstLine="222" w:firstLineChars="100"/>
              <w:rPr>
                <w:rFonts w:hint="eastAsia" w:ascii="宋体" w:hAnsi="宋体" w:eastAsia="宋体" w:cs="宋体"/>
                <w:spacing w:val="6"/>
                <w:sz w:val="21"/>
                <w:szCs w:val="21"/>
              </w:rPr>
            </w:pPr>
          </w:p>
          <w:p w14:paraId="5E70270E">
            <w:pPr>
              <w:pStyle w:val="7"/>
              <w:spacing w:line="360" w:lineRule="auto"/>
              <w:ind w:firstLine="222" w:firstLineChars="100"/>
              <w:rPr>
                <w:rFonts w:hint="eastAsia" w:ascii="宋体" w:hAnsi="宋体" w:eastAsia="宋体" w:cs="宋体"/>
                <w:spacing w:val="6"/>
                <w:sz w:val="21"/>
                <w:szCs w:val="21"/>
              </w:rPr>
            </w:pPr>
          </w:p>
          <w:p w14:paraId="5E68D480">
            <w:pPr>
              <w:pStyle w:val="7"/>
              <w:spacing w:line="360" w:lineRule="auto"/>
              <w:ind w:firstLine="222" w:firstLineChars="100"/>
              <w:rPr>
                <w:rFonts w:hint="eastAsia" w:ascii="宋体" w:hAnsi="宋体" w:eastAsia="宋体" w:cs="宋体"/>
                <w:spacing w:val="6"/>
                <w:sz w:val="21"/>
                <w:szCs w:val="21"/>
              </w:rPr>
            </w:pPr>
          </w:p>
          <w:p w14:paraId="5A9747D7">
            <w:pPr>
              <w:pStyle w:val="7"/>
              <w:spacing w:line="360" w:lineRule="auto"/>
              <w:ind w:firstLine="222" w:firstLineChars="100"/>
              <w:rPr>
                <w:rFonts w:hint="eastAsia" w:ascii="宋体" w:hAnsi="宋体" w:eastAsia="宋体" w:cs="宋体"/>
                <w:spacing w:val="6"/>
                <w:sz w:val="21"/>
                <w:szCs w:val="21"/>
              </w:rPr>
            </w:pPr>
          </w:p>
          <w:p w14:paraId="0AC510AC">
            <w:pPr>
              <w:pStyle w:val="7"/>
              <w:spacing w:line="360" w:lineRule="auto"/>
              <w:ind w:firstLine="222" w:firstLineChars="100"/>
              <w:rPr>
                <w:rFonts w:hint="eastAsia" w:ascii="宋体" w:hAnsi="宋体" w:eastAsia="宋体" w:cs="宋体"/>
                <w:spacing w:val="6"/>
                <w:sz w:val="21"/>
                <w:szCs w:val="21"/>
              </w:rPr>
            </w:pPr>
          </w:p>
          <w:p w14:paraId="757050FC">
            <w:pPr>
              <w:pStyle w:val="7"/>
              <w:spacing w:line="360" w:lineRule="auto"/>
              <w:ind w:firstLine="222" w:firstLineChars="100"/>
              <w:rPr>
                <w:rFonts w:hint="eastAsia" w:ascii="宋体" w:hAnsi="宋体" w:eastAsia="宋体" w:cs="宋体"/>
                <w:spacing w:val="6"/>
                <w:sz w:val="21"/>
                <w:szCs w:val="21"/>
              </w:rPr>
            </w:pPr>
          </w:p>
          <w:p w14:paraId="4CE4E5FC">
            <w:pPr>
              <w:pStyle w:val="7"/>
              <w:spacing w:line="360" w:lineRule="auto"/>
              <w:ind w:firstLine="222" w:firstLineChars="100"/>
              <w:rPr>
                <w:rFonts w:hint="eastAsia" w:ascii="宋体" w:hAnsi="宋体" w:eastAsia="宋体" w:cs="宋体"/>
                <w:spacing w:val="6"/>
                <w:sz w:val="21"/>
                <w:szCs w:val="21"/>
              </w:rPr>
            </w:pPr>
          </w:p>
          <w:p w14:paraId="79C7560A">
            <w:pPr>
              <w:pStyle w:val="7"/>
              <w:spacing w:line="360" w:lineRule="auto"/>
              <w:ind w:firstLine="222" w:firstLineChars="100"/>
              <w:rPr>
                <w:rFonts w:hint="eastAsia" w:ascii="宋体" w:hAnsi="宋体" w:eastAsia="宋体" w:cs="宋体"/>
                <w:spacing w:val="6"/>
                <w:sz w:val="21"/>
                <w:szCs w:val="21"/>
              </w:rPr>
            </w:pPr>
          </w:p>
          <w:p w14:paraId="6397F58A">
            <w:pPr>
              <w:pStyle w:val="7"/>
              <w:spacing w:line="360" w:lineRule="auto"/>
              <w:ind w:firstLine="222" w:firstLineChars="100"/>
              <w:rPr>
                <w:rFonts w:hint="eastAsia" w:ascii="宋体" w:hAnsi="宋体" w:eastAsia="宋体" w:cs="宋体"/>
                <w:spacing w:val="6"/>
                <w:sz w:val="21"/>
                <w:szCs w:val="21"/>
              </w:rPr>
            </w:pPr>
          </w:p>
          <w:p w14:paraId="7FE50ED2">
            <w:pPr>
              <w:pStyle w:val="7"/>
              <w:spacing w:line="360" w:lineRule="auto"/>
              <w:ind w:firstLine="222" w:firstLineChars="100"/>
              <w:rPr>
                <w:rFonts w:hint="eastAsia" w:ascii="宋体" w:hAnsi="宋体" w:eastAsia="宋体" w:cs="宋体"/>
                <w:spacing w:val="6"/>
                <w:sz w:val="21"/>
                <w:szCs w:val="21"/>
              </w:rPr>
            </w:pPr>
          </w:p>
          <w:p w14:paraId="6835DB41">
            <w:pPr>
              <w:pStyle w:val="7"/>
              <w:spacing w:line="360" w:lineRule="auto"/>
              <w:ind w:firstLine="222" w:firstLineChars="100"/>
              <w:rPr>
                <w:rFonts w:hint="eastAsia" w:ascii="宋体" w:hAnsi="宋体" w:eastAsia="宋体" w:cs="宋体"/>
                <w:spacing w:val="6"/>
                <w:sz w:val="21"/>
                <w:szCs w:val="21"/>
              </w:rPr>
            </w:pPr>
          </w:p>
          <w:p w14:paraId="1FF73764">
            <w:pPr>
              <w:pStyle w:val="7"/>
              <w:spacing w:line="360" w:lineRule="auto"/>
              <w:ind w:firstLine="222" w:firstLineChars="100"/>
              <w:rPr>
                <w:rFonts w:hint="eastAsia" w:ascii="宋体" w:hAnsi="宋体" w:eastAsia="宋体" w:cs="宋体"/>
                <w:spacing w:val="6"/>
                <w:sz w:val="21"/>
                <w:szCs w:val="21"/>
              </w:rPr>
            </w:pPr>
          </w:p>
          <w:p w14:paraId="1F371C10">
            <w:pPr>
              <w:pStyle w:val="7"/>
              <w:spacing w:line="360" w:lineRule="auto"/>
              <w:ind w:firstLine="222" w:firstLineChars="100"/>
              <w:rPr>
                <w:rFonts w:hint="eastAsia" w:ascii="宋体" w:hAnsi="宋体" w:eastAsia="宋体" w:cs="宋体"/>
                <w:spacing w:val="6"/>
                <w:sz w:val="21"/>
                <w:szCs w:val="21"/>
              </w:rPr>
            </w:pPr>
          </w:p>
          <w:p w14:paraId="25242599">
            <w:pPr>
              <w:pStyle w:val="7"/>
              <w:spacing w:line="360" w:lineRule="auto"/>
              <w:ind w:firstLine="222" w:firstLineChars="100"/>
              <w:rPr>
                <w:rFonts w:hint="eastAsia" w:ascii="宋体" w:hAnsi="宋体" w:eastAsia="宋体" w:cs="宋体"/>
                <w:spacing w:val="6"/>
                <w:sz w:val="21"/>
                <w:szCs w:val="21"/>
              </w:rPr>
            </w:pPr>
          </w:p>
          <w:p w14:paraId="52F75CC2">
            <w:pPr>
              <w:pStyle w:val="7"/>
              <w:spacing w:line="360" w:lineRule="auto"/>
              <w:ind w:firstLine="222" w:firstLineChars="100"/>
              <w:rPr>
                <w:rFonts w:hint="eastAsia" w:ascii="宋体" w:hAnsi="宋体" w:eastAsia="宋体" w:cs="宋体"/>
                <w:spacing w:val="6"/>
                <w:sz w:val="21"/>
                <w:szCs w:val="21"/>
              </w:rPr>
            </w:pPr>
          </w:p>
          <w:p w14:paraId="68C18A19">
            <w:pPr>
              <w:pStyle w:val="7"/>
              <w:spacing w:line="360" w:lineRule="auto"/>
              <w:ind w:firstLine="222" w:firstLineChars="100"/>
              <w:rPr>
                <w:rFonts w:hint="eastAsia" w:ascii="宋体" w:hAnsi="宋体" w:eastAsia="宋体" w:cs="宋体"/>
                <w:spacing w:val="6"/>
                <w:sz w:val="21"/>
                <w:szCs w:val="21"/>
              </w:rPr>
            </w:pPr>
          </w:p>
          <w:p w14:paraId="48E1B3C3">
            <w:pPr>
              <w:pStyle w:val="7"/>
              <w:spacing w:line="360" w:lineRule="auto"/>
              <w:ind w:firstLine="222" w:firstLineChars="100"/>
              <w:rPr>
                <w:rFonts w:hint="eastAsia" w:ascii="宋体" w:hAnsi="宋体" w:eastAsia="宋体" w:cs="宋体"/>
                <w:spacing w:val="6"/>
                <w:sz w:val="21"/>
                <w:szCs w:val="21"/>
              </w:rPr>
            </w:pPr>
          </w:p>
          <w:p w14:paraId="6777184D">
            <w:pPr>
              <w:pStyle w:val="7"/>
              <w:spacing w:line="360" w:lineRule="auto"/>
              <w:ind w:firstLine="222" w:firstLineChars="100"/>
              <w:rPr>
                <w:rFonts w:hint="eastAsia" w:ascii="宋体" w:hAnsi="宋体" w:eastAsia="宋体" w:cs="宋体"/>
                <w:spacing w:val="6"/>
                <w:sz w:val="21"/>
                <w:szCs w:val="21"/>
              </w:rPr>
            </w:pPr>
          </w:p>
          <w:p w14:paraId="043987D3">
            <w:pPr>
              <w:pStyle w:val="7"/>
              <w:spacing w:line="360" w:lineRule="auto"/>
              <w:ind w:firstLine="222" w:firstLineChars="100"/>
              <w:rPr>
                <w:rFonts w:hint="eastAsia" w:ascii="宋体" w:hAnsi="宋体" w:eastAsia="宋体" w:cs="宋体"/>
                <w:spacing w:val="6"/>
                <w:sz w:val="21"/>
                <w:szCs w:val="21"/>
              </w:rPr>
            </w:pPr>
            <w:r>
              <w:rPr>
                <w:rFonts w:hint="eastAsia" w:ascii="宋体" w:hAnsi="宋体" w:eastAsia="宋体" w:cs="宋体"/>
                <w:spacing w:val="6"/>
                <w:sz w:val="21"/>
                <w:szCs w:val="21"/>
              </w:rPr>
              <w:t>学习弧圈球、搓球和削球技术。边做边讲，及时巩固练习，实现教学做一体化</w:t>
            </w:r>
          </w:p>
        </w:tc>
      </w:tr>
      <w:tr w14:paraId="269FAABA">
        <w:trPr>
          <w:trHeight w:val="567" w:hRule="atLeast"/>
          <w:jc w:val="center"/>
        </w:trPr>
        <w:tc>
          <w:tcPr>
            <w:tcW w:w="1389" w:type="dxa"/>
            <w:tcBorders>
              <w:tl2br w:val="nil"/>
              <w:tr2bl w:val="nil"/>
            </w:tcBorders>
            <w:shd w:val="clear" w:color="auto" w:fill="E6F1EB"/>
            <w:noWrap w:val="0"/>
            <w:vAlign w:val="center"/>
          </w:tcPr>
          <w:p w14:paraId="536B7137">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课堂测验</w:t>
            </w:r>
            <w:r>
              <w:rPr>
                <w:rFonts w:hint="eastAsia" w:ascii="宋体" w:hAnsi="宋体" w:eastAsia="宋体" w:cs="宋体"/>
                <w:b/>
                <w:sz w:val="21"/>
                <w:szCs w:val="21"/>
              </w:rPr>
              <w:br w:type="textWrapping"/>
            </w:r>
            <w:r>
              <w:rPr>
                <w:rFonts w:hint="eastAsia" w:ascii="宋体" w:hAnsi="宋体" w:eastAsia="宋体" w:cs="宋体"/>
                <w:b/>
                <w:sz w:val="21"/>
                <w:szCs w:val="21"/>
              </w:rPr>
              <w:t>（10min）</w:t>
            </w:r>
          </w:p>
        </w:tc>
        <w:tc>
          <w:tcPr>
            <w:tcW w:w="5472" w:type="dxa"/>
            <w:tcBorders>
              <w:tl2br w:val="nil"/>
              <w:tr2bl w:val="nil"/>
            </w:tcBorders>
            <w:shd w:val="clear" w:color="auto" w:fill="FFFFFF"/>
            <w:noWrap w:val="0"/>
            <w:vAlign w:val="center"/>
          </w:tcPr>
          <w:p w14:paraId="26248EBE">
            <w:pPr>
              <w:pStyle w:val="7"/>
              <w:spacing w:before="160" w:after="120" w:line="360" w:lineRule="auto"/>
              <w:rPr>
                <w:rFonts w:hint="eastAsia" w:ascii="宋体" w:hAnsi="宋体" w:eastAsia="宋体" w:cs="宋体"/>
                <w:b/>
                <w:color w:val="5D8979"/>
                <w:sz w:val="21"/>
                <w:szCs w:val="21"/>
              </w:rPr>
            </w:pPr>
          </w:p>
          <w:p w14:paraId="5A31514C">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w:t>
            </w:r>
            <w:r>
              <w:rPr>
                <w:rFonts w:hint="eastAsia" w:ascii="宋体" w:hAnsi="宋体" w:eastAsia="宋体" w:cs="宋体"/>
                <w:b/>
                <w:color w:val="5D8979"/>
                <w:sz w:val="21"/>
                <w:szCs w:val="21"/>
                <w:lang w:eastAsia="zh-CN"/>
              </w:rPr>
              <w:t>削球技术有哪些？</w:t>
            </w:r>
          </w:p>
          <w:p w14:paraId="42425BD5">
            <w:pPr>
              <w:pStyle w:val="7"/>
              <w:numPr>
                <w:ilvl w:val="0"/>
                <w:numId w:val="0"/>
              </w:numPr>
              <w:spacing w:before="140" w:after="120"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【学生】做测试题目</w:t>
            </w:r>
          </w:p>
        </w:tc>
        <w:tc>
          <w:tcPr>
            <w:tcW w:w="1585" w:type="dxa"/>
            <w:tcBorders>
              <w:tl2br w:val="nil"/>
              <w:tr2bl w:val="nil"/>
            </w:tcBorders>
            <w:shd w:val="clear" w:color="auto" w:fill="FFFFFF"/>
            <w:noWrap w:val="0"/>
            <w:vAlign w:val="center"/>
          </w:tcPr>
          <w:p w14:paraId="0246CAAD">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通过测试，了解学生对知识点的掌握情况，加深学生对本节课知识的印象</w:t>
            </w:r>
          </w:p>
        </w:tc>
      </w:tr>
      <w:tr w14:paraId="25C1D413">
        <w:trPr>
          <w:trHeight w:val="567" w:hRule="atLeast"/>
          <w:jc w:val="center"/>
        </w:trPr>
        <w:tc>
          <w:tcPr>
            <w:tcW w:w="1389" w:type="dxa"/>
            <w:tcBorders>
              <w:tl2br w:val="nil"/>
              <w:tr2bl w:val="nil"/>
            </w:tcBorders>
            <w:shd w:val="clear" w:color="auto" w:fill="F5F5E1"/>
            <w:noWrap w:val="0"/>
            <w:vAlign w:val="center"/>
          </w:tcPr>
          <w:p w14:paraId="4778ADC1">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课堂小结</w:t>
            </w:r>
            <w:r>
              <w:rPr>
                <w:rFonts w:hint="eastAsia" w:ascii="宋体" w:hAnsi="宋体" w:eastAsia="宋体" w:cs="宋体"/>
                <w:b/>
                <w:sz w:val="21"/>
                <w:szCs w:val="21"/>
              </w:rPr>
              <w:br w:type="textWrapping"/>
            </w:r>
            <w:r>
              <w:rPr>
                <w:rFonts w:hint="eastAsia" w:ascii="宋体" w:hAnsi="宋体" w:eastAsia="宋体" w:cs="宋体"/>
                <w:b/>
                <w:sz w:val="21"/>
                <w:szCs w:val="21"/>
              </w:rPr>
              <w:t>（5min）</w:t>
            </w:r>
          </w:p>
        </w:tc>
        <w:tc>
          <w:tcPr>
            <w:tcW w:w="5472" w:type="dxa"/>
            <w:tcBorders>
              <w:tl2br w:val="nil"/>
              <w:tr2bl w:val="nil"/>
            </w:tcBorders>
            <w:shd w:val="clear" w:color="auto" w:fill="FFFFFF"/>
            <w:noWrap w:val="0"/>
            <w:vAlign w:val="center"/>
          </w:tcPr>
          <w:p w14:paraId="67A66B44">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【教师】简要总结本节课的要点</w:t>
            </w:r>
          </w:p>
          <w:p w14:paraId="153EB18C">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本节课上大家掌握了弧圈球、搓球和削球技术，课后要多加</w:t>
            </w:r>
            <w:r>
              <w:rPr>
                <w:rFonts w:hint="eastAsia" w:ascii="宋体" w:hAnsi="宋体" w:eastAsia="宋体" w:cs="宋体"/>
                <w:bCs/>
                <w:sz w:val="21"/>
                <w:szCs w:val="21"/>
                <w:lang w:eastAsia="zh-CN"/>
              </w:rPr>
              <w:t>记忆</w:t>
            </w:r>
            <w:r>
              <w:rPr>
                <w:rFonts w:hint="eastAsia" w:ascii="宋体" w:hAnsi="宋体" w:eastAsia="宋体" w:cs="宋体"/>
                <w:bCs/>
                <w:sz w:val="21"/>
                <w:szCs w:val="21"/>
              </w:rPr>
              <w:t>。弧圈球技术是现代较先进的进攻技术，是比赛取得胜利的重要手段。正手弧圈球可分为正手拉加转弧圈球和正手拉前冲弧圈球。这里主要介绍学习正手拉加转弧圈球。</w:t>
            </w:r>
          </w:p>
          <w:p w14:paraId="17E8CB0E">
            <w:pPr>
              <w:pStyle w:val="7"/>
              <w:spacing w:before="160" w:after="120"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【学生】总结回顾知识点</w:t>
            </w:r>
          </w:p>
        </w:tc>
        <w:tc>
          <w:tcPr>
            <w:tcW w:w="1585" w:type="dxa"/>
            <w:tcBorders>
              <w:tl2br w:val="nil"/>
              <w:tr2bl w:val="nil"/>
            </w:tcBorders>
            <w:shd w:val="clear" w:color="auto" w:fill="FFFFFF"/>
            <w:noWrap w:val="0"/>
            <w:vAlign w:val="center"/>
          </w:tcPr>
          <w:p w14:paraId="10981496">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总结知识点，巩固印象</w:t>
            </w:r>
          </w:p>
        </w:tc>
      </w:tr>
      <w:tr w14:paraId="7D999197">
        <w:trPr>
          <w:trHeight w:val="567" w:hRule="atLeast"/>
          <w:jc w:val="center"/>
        </w:trPr>
        <w:tc>
          <w:tcPr>
            <w:tcW w:w="1389" w:type="dxa"/>
            <w:tcBorders>
              <w:tl2br w:val="nil"/>
              <w:tr2bl w:val="nil"/>
            </w:tcBorders>
            <w:shd w:val="clear" w:color="auto" w:fill="F5F5E1"/>
            <w:noWrap w:val="0"/>
            <w:vAlign w:val="center"/>
          </w:tcPr>
          <w:p w14:paraId="4A14044C">
            <w:pPr>
              <w:pStyle w:val="7"/>
              <w:spacing w:line="360" w:lineRule="auto"/>
              <w:jc w:val="center"/>
              <w:rPr>
                <w:rFonts w:hint="eastAsia" w:ascii="宋体" w:hAnsi="宋体" w:eastAsia="宋体" w:cs="宋体"/>
                <w:b/>
                <w:sz w:val="21"/>
                <w:szCs w:val="21"/>
              </w:rPr>
            </w:pPr>
          </w:p>
          <w:p w14:paraId="47D4B633">
            <w:pPr>
              <w:pStyle w:val="7"/>
              <w:spacing w:line="360" w:lineRule="auto"/>
              <w:jc w:val="center"/>
              <w:rPr>
                <w:rFonts w:hint="eastAsia" w:ascii="宋体" w:hAnsi="宋体" w:eastAsia="宋体" w:cs="宋体"/>
                <w:b/>
                <w:sz w:val="21"/>
                <w:szCs w:val="21"/>
              </w:rPr>
            </w:pPr>
          </w:p>
          <w:p w14:paraId="788A2124">
            <w:pPr>
              <w:pStyle w:val="7"/>
              <w:spacing w:line="360" w:lineRule="auto"/>
              <w:jc w:val="center"/>
              <w:rPr>
                <w:rFonts w:hint="eastAsia" w:ascii="宋体" w:hAnsi="宋体" w:eastAsia="宋体" w:cs="宋体"/>
                <w:b/>
                <w:sz w:val="21"/>
                <w:szCs w:val="21"/>
              </w:rPr>
            </w:pPr>
          </w:p>
          <w:p w14:paraId="75A5C36B">
            <w:pPr>
              <w:pStyle w:val="7"/>
              <w:spacing w:line="360" w:lineRule="auto"/>
              <w:jc w:val="both"/>
              <w:rPr>
                <w:rFonts w:hint="eastAsia" w:ascii="宋体" w:hAnsi="宋体" w:eastAsia="宋体" w:cs="宋体"/>
                <w:b/>
                <w:sz w:val="21"/>
                <w:szCs w:val="21"/>
              </w:rPr>
            </w:pPr>
          </w:p>
          <w:p w14:paraId="195176D5">
            <w:pPr>
              <w:pStyle w:val="7"/>
              <w:spacing w:line="360" w:lineRule="auto"/>
              <w:jc w:val="center"/>
              <w:rPr>
                <w:rFonts w:hint="eastAsia" w:ascii="宋体" w:hAnsi="宋体" w:eastAsia="宋体" w:cs="宋体"/>
                <w:b/>
                <w:sz w:val="21"/>
                <w:szCs w:val="21"/>
              </w:rPr>
            </w:pPr>
          </w:p>
          <w:p w14:paraId="279C6EFF">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知识讲解</w:t>
            </w:r>
            <w:r>
              <w:rPr>
                <w:rFonts w:hint="eastAsia" w:ascii="宋体" w:hAnsi="宋体" w:eastAsia="宋体" w:cs="宋体"/>
                <w:b/>
                <w:sz w:val="21"/>
                <w:szCs w:val="21"/>
              </w:rPr>
              <w:br w:type="textWrapping"/>
            </w:r>
            <w:r>
              <w:rPr>
                <w:rFonts w:hint="eastAsia" w:ascii="宋体" w:hAnsi="宋体" w:eastAsia="宋体" w:cs="宋体"/>
                <w:b/>
                <w:sz w:val="21"/>
                <w:szCs w:val="21"/>
              </w:rPr>
              <w:t>（3</w:t>
            </w:r>
            <w:r>
              <w:rPr>
                <w:rFonts w:hint="eastAsia" w:ascii="宋体" w:hAnsi="宋体" w:eastAsia="宋体" w:cs="宋体"/>
                <w:b/>
                <w:sz w:val="21"/>
                <w:szCs w:val="21"/>
                <w:lang w:val="en-US" w:eastAsia="zh-CN"/>
              </w:rPr>
              <w:t>5</w:t>
            </w:r>
            <w:r>
              <w:rPr>
                <w:rFonts w:hint="eastAsia" w:ascii="宋体" w:hAnsi="宋体" w:eastAsia="宋体" w:cs="宋体"/>
                <w:b/>
                <w:sz w:val="21"/>
                <w:szCs w:val="21"/>
              </w:rPr>
              <w:t xml:space="preserve"> min）</w:t>
            </w:r>
          </w:p>
        </w:tc>
        <w:tc>
          <w:tcPr>
            <w:tcW w:w="5472" w:type="dxa"/>
            <w:tcBorders>
              <w:tl2br w:val="nil"/>
              <w:tr2bl w:val="nil"/>
            </w:tcBorders>
            <w:shd w:val="clear" w:color="auto" w:fill="FFFFFF"/>
            <w:noWrap w:val="0"/>
            <w:vAlign w:val="center"/>
          </w:tcPr>
          <w:p w14:paraId="68B7C003">
            <w:pPr>
              <w:pStyle w:val="7"/>
              <w:numPr>
                <w:ilvl w:val="0"/>
                <w:numId w:val="0"/>
              </w:numPr>
              <w:spacing w:before="120" w:after="6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 乒乓球基本战术</w:t>
            </w:r>
          </w:p>
          <w:p w14:paraId="5383654A">
            <w:pPr>
              <w:keepNext w:val="0"/>
              <w:keepLines w:val="0"/>
              <w:pageBreakBefore w:val="0"/>
              <w:widowControl/>
              <w:numPr>
                <w:ilvl w:val="0"/>
                <w:numId w:val="5"/>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E4007F"/>
                <w:sz w:val="21"/>
                <w:szCs w:val="21"/>
              </w:rPr>
            </w:pPr>
            <w:r>
              <w:rPr>
                <w:rFonts w:hint="eastAsia" w:ascii="宋体" w:hAnsi="宋体" w:eastAsia="宋体" w:cs="宋体"/>
                <w:bCs/>
                <w:color w:val="E4007F"/>
                <w:sz w:val="21"/>
                <w:szCs w:val="21"/>
              </w:rPr>
              <w:t>发球抢攻战术</w:t>
            </w:r>
          </w:p>
          <w:p w14:paraId="2ABC5C34">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发球抢攻是我国直板快攻打法的“杀手锏”，是力争主动、先发制人的主要战术。各种类型打法的运动员都普遍采用发球抢攻来抢占每个回合的上风。发球战术运用的效果主要取决于发球的质量和第三板进攻的能力。发球抢攻战术因打法的类型不同而有所差异，但常用的发球抢攻战术主要有：正手发转与不转球、侧身正手（高抛或低抛）发左侧上（下）旋球、反手发右侧上（下）旋球、反手发急球或急下旋球、下蹲式发球。</w:t>
            </w:r>
          </w:p>
          <w:p w14:paraId="5379E3C3">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color w:val="E4007F"/>
                <w:sz w:val="21"/>
                <w:szCs w:val="21"/>
              </w:rPr>
              <w:t>二、接发球战术</w:t>
            </w:r>
          </w:p>
          <w:p w14:paraId="7AC9C8D1">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接发球战术与发球抢攻战术同样重要，在某种意义上讲，接发球水平的高低可以反映运动员的实战能力以及各项基本技术的应用程度。事实上，接发球者只是暂时处在被控制状态，如果接发球者破坏了发球者的抢攻意图或者为他制造了障碍，减弱了对方抢攻的质量，也就意味着自己已经脱离被控制状态，变被动为主动了。控制与反控制是辩证的统一。常用的接发球战术有：稳健保守法；接发球抢攻；盯住对方的弱点处，寻找突破口；控制接发球的落点；正手侧身接发球。</w:t>
            </w:r>
          </w:p>
          <w:p w14:paraId="7A1EAF7C">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E4007F"/>
                <w:sz w:val="21"/>
                <w:szCs w:val="21"/>
              </w:rPr>
            </w:pPr>
            <w:r>
              <w:rPr>
                <w:rFonts w:hint="eastAsia" w:ascii="宋体" w:hAnsi="宋体" w:eastAsia="宋体" w:cs="宋体"/>
                <w:bCs/>
                <w:color w:val="E4007F"/>
                <w:sz w:val="21"/>
                <w:szCs w:val="21"/>
              </w:rPr>
              <w:t>三、搓攻技术</w:t>
            </w:r>
          </w:p>
          <w:p w14:paraId="366226CE">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搓攻战术是进攻型打法的辅助战术之一，主要利用搓球旋转的变化和落点的变化为抢攻创造机会。这一战术在基层比赛中被普遍采用。搓攻战术也是削球型打法争取主动的主要战术之一。常用的搓球战术有：慢搓与快搓结合、转与不转结合、搓球变线、搓球控制落点、搓中突击、搓中变推或抢攻。</w:t>
            </w:r>
          </w:p>
          <w:p w14:paraId="59E4D548">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E4007F"/>
                <w:sz w:val="21"/>
                <w:szCs w:val="21"/>
              </w:rPr>
            </w:pPr>
            <w:r>
              <w:rPr>
                <w:rFonts w:hint="eastAsia" w:ascii="宋体" w:hAnsi="宋体" w:eastAsia="宋体" w:cs="宋体"/>
                <w:bCs/>
                <w:color w:val="E4007F"/>
                <w:sz w:val="21"/>
                <w:szCs w:val="21"/>
              </w:rPr>
              <w:t>四、对攻战术</w:t>
            </w:r>
          </w:p>
          <w:p w14:paraId="0BE3F669">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对攻战术是进攻型打法在相持阶段常用的一项重要战术。快攻类打法主要依靠反手推挡（或反手攻球）和正手攻球（或正手拉弧圈球）的技术，充分发挥快速多变的特点来调动对方。常用的对攻战术有以下几种。</w:t>
            </w:r>
          </w:p>
          <w:p w14:paraId="192D1855">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（1）紧逼对方反手，伺机抢攻或侧身抢攻、抢拉。</w:t>
            </w:r>
          </w:p>
          <w:p w14:paraId="4429FBEF">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（2）压左突右。</w:t>
            </w:r>
          </w:p>
          <w:p w14:paraId="7E265F5B">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（3）调右压左。</w:t>
            </w:r>
          </w:p>
          <w:p w14:paraId="2D38C133">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（4）攻两大角。</w:t>
            </w:r>
          </w:p>
          <w:p w14:paraId="07DF9C2F">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（5）攻追身球。</w:t>
            </w:r>
          </w:p>
          <w:p w14:paraId="6FD39803">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（6）变化击球节奏，加力推和减力挡结合，发力攻、拉与轻打轻拉结合，也可造成对手的被动局面。</w:t>
            </w:r>
          </w:p>
          <w:p w14:paraId="56601844">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（7）改变球的旋转性质，如加力推后、推下旋；正手攻球后，退至中远台削一板，对方往往来不及反应，可直接得分或创造机会球。</w:t>
            </w:r>
          </w:p>
          <w:p w14:paraId="3BD47186">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E4007F"/>
                <w:sz w:val="21"/>
                <w:szCs w:val="21"/>
              </w:rPr>
            </w:pPr>
            <w:r>
              <w:rPr>
                <w:rFonts w:hint="eastAsia" w:ascii="宋体" w:hAnsi="宋体" w:eastAsia="宋体" w:cs="宋体"/>
                <w:bCs/>
                <w:color w:val="E4007F"/>
                <w:sz w:val="21"/>
                <w:szCs w:val="21"/>
              </w:rPr>
              <w:t>五、拉攻战术</w:t>
            </w:r>
          </w:p>
          <w:p w14:paraId="2E74DBB4">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拉攻战术是以攻为主的选手对付削球的主要战术。为了发挥拉攻的战术效果，首先要具备连续拉的能力，并有线路、落点、旋转、轻重等变化；其次要有拉中突击和连续扣杀的能力。常用的拉攻战术主要有：拉反手后，侧身突击斜线或中路追身球；拉中路杀两角或拉两角杀中路；拉一角或杀另一角；拉吊结合，伺机突击。</w:t>
            </w:r>
          </w:p>
          <w:p w14:paraId="23A9CB07">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color w:val="E4007F"/>
                <w:sz w:val="21"/>
                <w:szCs w:val="21"/>
              </w:rPr>
              <w:t>六、削中反攻战术</w:t>
            </w:r>
          </w:p>
          <w:p w14:paraId="2C4D3CA7">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我国乒坛名将陈新华以及第 43 届世乒赛男单冠军丁松成功地运用削中反攻战术创造了辉煌，令欧洲选手手足失措，无以应对。这种战术主要靠稳健的削球，限制对方的进攻能力，为自己的反攻创造有利条件。它不仅增强了削球技术的生命力，也促进了攻防之间的积极转化。常用的削中反攻战术主要有：削转与不转球，伺机反攻；削长短球，伺机反攻。</w:t>
            </w:r>
          </w:p>
          <w:p w14:paraId="14C6D480">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E4007F"/>
                <w:sz w:val="21"/>
                <w:szCs w:val="21"/>
              </w:rPr>
            </w:pPr>
            <w:r>
              <w:rPr>
                <w:rFonts w:hint="eastAsia" w:ascii="宋体" w:hAnsi="宋体" w:eastAsia="宋体" w:cs="宋体"/>
                <w:bCs/>
                <w:color w:val="E4007F"/>
                <w:sz w:val="21"/>
                <w:szCs w:val="21"/>
              </w:rPr>
              <w:t>七、弧圈球战术</w:t>
            </w:r>
          </w:p>
          <w:p w14:paraId="395BCA43">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rPr>
              <w:t>由于弧圈球战术把速度和旋转有效地结合起来，稳健性好，适应性强，许多著名选手已用它去替代攻球或扣杀。常用的弧圈球战术有：发球抢攻、接发球果断上手、相持中的战术运用。</w:t>
            </w:r>
          </w:p>
          <w:p w14:paraId="217FC38A">
            <w:pPr>
              <w:spacing w:line="360" w:lineRule="auto"/>
              <w:rPr>
                <w:rFonts w:hint="eastAsia" w:ascii="宋体" w:hAnsi="宋体" w:eastAsia="宋体" w:cs="宋体"/>
                <w:sz w:val="21"/>
                <w:szCs w:val="21"/>
              </w:rPr>
            </w:pPr>
            <w:r>
              <w:rPr>
                <w:rFonts w:hint="eastAsia" w:ascii="宋体" w:hAnsi="宋体" w:eastAsia="宋体" w:cs="宋体"/>
                <w:b/>
                <w:color w:val="84615D"/>
                <w:sz w:val="21"/>
                <w:szCs w:val="21"/>
              </w:rPr>
              <w:t>【学生】掌握乒乓球基本战术</w:t>
            </w:r>
          </w:p>
        </w:tc>
        <w:tc>
          <w:tcPr>
            <w:tcW w:w="1585" w:type="dxa"/>
            <w:tcBorders>
              <w:tl2br w:val="nil"/>
              <w:tr2bl w:val="nil"/>
            </w:tcBorders>
            <w:shd w:val="clear" w:color="auto" w:fill="FFFFFF"/>
            <w:noWrap w:val="0"/>
            <w:vAlign w:val="center"/>
          </w:tcPr>
          <w:p w14:paraId="4FF23DF4">
            <w:pPr>
              <w:pStyle w:val="7"/>
              <w:spacing w:line="360" w:lineRule="auto"/>
              <w:ind w:firstLine="222" w:firstLineChars="100"/>
              <w:rPr>
                <w:rFonts w:hint="eastAsia" w:ascii="宋体" w:hAnsi="宋体" w:eastAsia="宋体" w:cs="宋体"/>
                <w:spacing w:val="6"/>
                <w:sz w:val="21"/>
                <w:szCs w:val="21"/>
              </w:rPr>
            </w:pPr>
          </w:p>
          <w:p w14:paraId="15490378">
            <w:pPr>
              <w:pStyle w:val="7"/>
              <w:spacing w:line="360" w:lineRule="auto"/>
              <w:ind w:firstLine="222" w:firstLineChars="100"/>
              <w:rPr>
                <w:rFonts w:hint="eastAsia" w:ascii="宋体" w:hAnsi="宋体" w:eastAsia="宋体" w:cs="宋体"/>
                <w:spacing w:val="6"/>
                <w:sz w:val="21"/>
                <w:szCs w:val="21"/>
              </w:rPr>
            </w:pPr>
          </w:p>
          <w:p w14:paraId="093AB1AE">
            <w:pPr>
              <w:pStyle w:val="7"/>
              <w:spacing w:line="360" w:lineRule="auto"/>
              <w:ind w:firstLine="222" w:firstLineChars="100"/>
              <w:rPr>
                <w:rFonts w:hint="eastAsia" w:ascii="宋体" w:hAnsi="宋体" w:eastAsia="宋体" w:cs="宋体"/>
                <w:spacing w:val="6"/>
                <w:sz w:val="21"/>
                <w:szCs w:val="21"/>
              </w:rPr>
            </w:pPr>
          </w:p>
          <w:p w14:paraId="4A40B717">
            <w:pPr>
              <w:pStyle w:val="7"/>
              <w:spacing w:line="360" w:lineRule="auto"/>
              <w:rPr>
                <w:rFonts w:hint="eastAsia" w:ascii="宋体" w:hAnsi="宋体" w:eastAsia="宋体" w:cs="宋体"/>
                <w:spacing w:val="6"/>
                <w:sz w:val="21"/>
                <w:szCs w:val="21"/>
              </w:rPr>
            </w:pPr>
          </w:p>
          <w:p w14:paraId="5798004F">
            <w:pPr>
              <w:pStyle w:val="7"/>
              <w:spacing w:line="360" w:lineRule="auto"/>
              <w:ind w:firstLine="222" w:firstLineChars="100"/>
              <w:rPr>
                <w:rFonts w:hint="eastAsia" w:ascii="宋体" w:hAnsi="宋体" w:eastAsia="宋体" w:cs="宋体"/>
                <w:spacing w:val="6"/>
                <w:sz w:val="21"/>
                <w:szCs w:val="21"/>
              </w:rPr>
            </w:pPr>
          </w:p>
          <w:p w14:paraId="4BA56211">
            <w:pPr>
              <w:pStyle w:val="7"/>
              <w:spacing w:line="360" w:lineRule="auto"/>
              <w:ind w:firstLine="222" w:firstLineChars="100"/>
              <w:rPr>
                <w:rFonts w:hint="eastAsia" w:ascii="宋体" w:hAnsi="宋体" w:eastAsia="宋体" w:cs="宋体"/>
                <w:spacing w:val="6"/>
                <w:sz w:val="21"/>
                <w:szCs w:val="21"/>
              </w:rPr>
            </w:pPr>
            <w:r>
              <w:rPr>
                <w:rFonts w:hint="eastAsia" w:ascii="宋体" w:hAnsi="宋体" w:eastAsia="宋体" w:cs="宋体"/>
                <w:spacing w:val="6"/>
                <w:sz w:val="21"/>
                <w:szCs w:val="21"/>
              </w:rPr>
              <w:t>学习乒乓球基本战术。边做边讲，及时巩固练习，实现教学做一体化</w:t>
            </w:r>
          </w:p>
        </w:tc>
      </w:tr>
      <w:tr w14:paraId="1FF46132">
        <w:trPr>
          <w:trHeight w:val="567" w:hRule="atLeast"/>
          <w:jc w:val="center"/>
        </w:trPr>
        <w:tc>
          <w:tcPr>
            <w:tcW w:w="1389" w:type="dxa"/>
            <w:tcBorders>
              <w:tl2br w:val="nil"/>
              <w:tr2bl w:val="nil"/>
            </w:tcBorders>
            <w:shd w:val="clear" w:color="auto" w:fill="E6F1EB"/>
            <w:noWrap w:val="0"/>
            <w:vAlign w:val="center"/>
          </w:tcPr>
          <w:p w14:paraId="713F4095">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课堂测验</w:t>
            </w:r>
            <w:r>
              <w:rPr>
                <w:rFonts w:hint="eastAsia" w:ascii="宋体" w:hAnsi="宋体" w:eastAsia="宋体" w:cs="宋体"/>
                <w:b/>
                <w:sz w:val="21"/>
                <w:szCs w:val="21"/>
              </w:rPr>
              <w:br w:type="textWrapping"/>
            </w:r>
            <w:r>
              <w:rPr>
                <w:rFonts w:hint="eastAsia" w:ascii="宋体" w:hAnsi="宋体" w:eastAsia="宋体" w:cs="宋体"/>
                <w:b/>
                <w:sz w:val="21"/>
                <w:szCs w:val="21"/>
              </w:rPr>
              <w:t>（10min）</w:t>
            </w:r>
          </w:p>
        </w:tc>
        <w:tc>
          <w:tcPr>
            <w:tcW w:w="5472" w:type="dxa"/>
            <w:tcBorders>
              <w:tl2br w:val="nil"/>
              <w:tr2bl w:val="nil"/>
            </w:tcBorders>
            <w:shd w:val="clear" w:color="auto" w:fill="FFFFFF"/>
            <w:noWrap w:val="0"/>
            <w:vAlign w:val="center"/>
          </w:tcPr>
          <w:p w14:paraId="407A5053">
            <w:pPr>
              <w:pStyle w:val="7"/>
              <w:spacing w:before="160" w:after="120" w:line="360" w:lineRule="auto"/>
              <w:rPr>
                <w:rFonts w:hint="eastAsia" w:ascii="宋体" w:hAnsi="宋体" w:eastAsia="宋体" w:cs="宋体"/>
                <w:b/>
                <w:color w:val="5D8979"/>
                <w:sz w:val="21"/>
                <w:szCs w:val="21"/>
              </w:rPr>
            </w:pPr>
          </w:p>
          <w:p w14:paraId="7F1EFB45">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w:t>
            </w:r>
            <w:r>
              <w:rPr>
                <w:rFonts w:hint="eastAsia" w:ascii="宋体" w:hAnsi="宋体" w:eastAsia="宋体" w:cs="宋体"/>
                <w:b/>
                <w:color w:val="5D8979"/>
                <w:sz w:val="21"/>
                <w:szCs w:val="21"/>
                <w:lang w:eastAsia="zh-CN"/>
              </w:rPr>
              <w:t>乒乓球基本战术有哪些？</w:t>
            </w:r>
          </w:p>
          <w:p w14:paraId="6DDC5018">
            <w:pPr>
              <w:pStyle w:val="7"/>
              <w:numPr>
                <w:ilvl w:val="0"/>
                <w:numId w:val="0"/>
              </w:numPr>
              <w:spacing w:before="140" w:after="120"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【学生】做测试题目</w:t>
            </w:r>
          </w:p>
        </w:tc>
        <w:tc>
          <w:tcPr>
            <w:tcW w:w="1585" w:type="dxa"/>
            <w:tcBorders>
              <w:tl2br w:val="nil"/>
              <w:tr2bl w:val="nil"/>
            </w:tcBorders>
            <w:shd w:val="clear" w:color="auto" w:fill="FFFFFF"/>
            <w:noWrap w:val="0"/>
            <w:vAlign w:val="center"/>
          </w:tcPr>
          <w:p w14:paraId="6D81513E">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通过测试，了解学生对知识点的掌握情况，加深学生对本节课知识的印象</w:t>
            </w:r>
          </w:p>
        </w:tc>
      </w:tr>
      <w:tr w14:paraId="185425BE">
        <w:trPr>
          <w:trHeight w:val="567" w:hRule="atLeast"/>
          <w:jc w:val="center"/>
        </w:trPr>
        <w:tc>
          <w:tcPr>
            <w:tcW w:w="1389" w:type="dxa"/>
            <w:tcBorders>
              <w:tl2br w:val="nil"/>
              <w:tr2bl w:val="nil"/>
            </w:tcBorders>
            <w:shd w:val="clear" w:color="auto" w:fill="F5F5E1"/>
            <w:noWrap w:val="0"/>
            <w:vAlign w:val="center"/>
          </w:tcPr>
          <w:p w14:paraId="39CF4A67">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课堂小结</w:t>
            </w:r>
            <w:r>
              <w:rPr>
                <w:rFonts w:hint="eastAsia" w:ascii="宋体" w:hAnsi="宋体" w:eastAsia="宋体" w:cs="宋体"/>
                <w:b/>
                <w:sz w:val="21"/>
                <w:szCs w:val="21"/>
              </w:rPr>
              <w:br w:type="textWrapping"/>
            </w:r>
            <w:r>
              <w:rPr>
                <w:rFonts w:hint="eastAsia" w:ascii="宋体" w:hAnsi="宋体" w:eastAsia="宋体" w:cs="宋体"/>
                <w:b/>
                <w:sz w:val="21"/>
                <w:szCs w:val="21"/>
              </w:rPr>
              <w:t>（5min）</w:t>
            </w:r>
          </w:p>
        </w:tc>
        <w:tc>
          <w:tcPr>
            <w:tcW w:w="5472" w:type="dxa"/>
            <w:tcBorders>
              <w:tl2br w:val="nil"/>
              <w:tr2bl w:val="nil"/>
            </w:tcBorders>
            <w:shd w:val="clear" w:color="auto" w:fill="FFFFFF"/>
            <w:noWrap w:val="0"/>
            <w:vAlign w:val="center"/>
          </w:tcPr>
          <w:p w14:paraId="7BED1AE0">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【教师】简要总结本节课的要点</w:t>
            </w:r>
          </w:p>
          <w:p w14:paraId="357AE224">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本节课上大家掌握了乒乓球基本战术，课后要多加</w:t>
            </w:r>
            <w:r>
              <w:rPr>
                <w:rFonts w:hint="eastAsia" w:ascii="宋体" w:hAnsi="宋体" w:eastAsia="宋体" w:cs="宋体"/>
                <w:bCs/>
                <w:sz w:val="21"/>
                <w:szCs w:val="21"/>
                <w:lang w:eastAsia="zh-CN"/>
              </w:rPr>
              <w:t>记忆</w:t>
            </w:r>
            <w:r>
              <w:rPr>
                <w:rFonts w:hint="eastAsia" w:ascii="宋体" w:hAnsi="宋体" w:eastAsia="宋体" w:cs="宋体"/>
                <w:bCs/>
                <w:sz w:val="21"/>
                <w:szCs w:val="21"/>
              </w:rPr>
              <w:t>。我国的乒乓球国家代表队不断创新、努力钻研、艰苦奋斗，在各项国际赛事上取得无数优异成绩、为国争光。</w:t>
            </w:r>
          </w:p>
          <w:p w14:paraId="132E1FB4">
            <w:pPr>
              <w:pStyle w:val="7"/>
              <w:spacing w:before="160" w:after="120"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【学生】总结回顾知识点</w:t>
            </w:r>
          </w:p>
        </w:tc>
        <w:tc>
          <w:tcPr>
            <w:tcW w:w="1585" w:type="dxa"/>
            <w:tcBorders>
              <w:tl2br w:val="nil"/>
              <w:tr2bl w:val="nil"/>
            </w:tcBorders>
            <w:shd w:val="clear" w:color="auto" w:fill="FFFFFF"/>
            <w:noWrap w:val="0"/>
            <w:vAlign w:val="center"/>
          </w:tcPr>
          <w:p w14:paraId="37964834">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总结知识点，巩固印象</w:t>
            </w:r>
          </w:p>
        </w:tc>
      </w:tr>
      <w:tr w14:paraId="6143676A">
        <w:trPr>
          <w:trHeight w:val="567" w:hRule="atLeast"/>
          <w:jc w:val="center"/>
        </w:trPr>
        <w:tc>
          <w:tcPr>
            <w:tcW w:w="1389" w:type="dxa"/>
            <w:tcBorders>
              <w:tl2br w:val="nil"/>
              <w:tr2bl w:val="nil"/>
            </w:tcBorders>
            <w:shd w:val="clear" w:color="auto" w:fill="E6F1EB"/>
            <w:noWrap w:val="0"/>
            <w:vAlign w:val="center"/>
          </w:tcPr>
          <w:p w14:paraId="03808CE2">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教学反思</w:t>
            </w:r>
          </w:p>
        </w:tc>
        <w:tc>
          <w:tcPr>
            <w:tcW w:w="7057" w:type="dxa"/>
            <w:gridSpan w:val="2"/>
            <w:tcBorders>
              <w:tl2br w:val="nil"/>
              <w:tr2bl w:val="nil"/>
            </w:tcBorders>
            <w:shd w:val="clear" w:color="auto" w:fill="FFFFFF"/>
            <w:noWrap w:val="0"/>
            <w:vAlign w:val="center"/>
          </w:tcPr>
          <w:p w14:paraId="6D2BEF07">
            <w:pPr>
              <w:pStyle w:val="7"/>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本节课在讲解知识点时，有些内容介绍得速度较快，一些</w:t>
            </w:r>
            <w:r>
              <w:rPr>
                <w:rFonts w:hint="eastAsia" w:ascii="宋体" w:hAnsi="宋体" w:eastAsia="宋体" w:cs="宋体"/>
                <w:sz w:val="21"/>
                <w:szCs w:val="21"/>
                <w:lang w:eastAsia="zh-CN"/>
              </w:rPr>
              <w:t>学生</w:t>
            </w:r>
            <w:r>
              <w:rPr>
                <w:rFonts w:hint="eastAsia" w:ascii="宋体" w:hAnsi="宋体" w:eastAsia="宋体" w:cs="宋体"/>
                <w:sz w:val="21"/>
                <w:szCs w:val="21"/>
              </w:rPr>
              <w:t>没有很好地理解，在今后的教学中要注意全方位考虑学生的理解能力和接受能力，兼顾不同水平学生的学习，并通过单独辅导、互助指导等方式帮助</w:t>
            </w:r>
            <w:r>
              <w:rPr>
                <w:rFonts w:hint="eastAsia" w:ascii="宋体" w:hAnsi="宋体" w:eastAsia="宋体" w:cs="宋体"/>
                <w:sz w:val="21"/>
                <w:szCs w:val="21"/>
                <w:lang w:eastAsia="zh-CN"/>
              </w:rPr>
              <w:t>拉下的同学</w:t>
            </w:r>
            <w:r>
              <w:rPr>
                <w:rFonts w:hint="eastAsia" w:ascii="宋体" w:hAnsi="宋体" w:eastAsia="宋体" w:cs="宋体"/>
                <w:sz w:val="21"/>
                <w:szCs w:val="21"/>
              </w:rPr>
              <w:t>赶上其他同学的进度。</w:t>
            </w:r>
          </w:p>
        </w:tc>
      </w:tr>
    </w:tbl>
    <w:p w14:paraId="22B3C2AB">
      <w:pPr>
        <w:jc w:val="center"/>
        <w:rPr>
          <w:rFonts w:hint="eastAsia" w:ascii="汉仪大宋简" w:hAnsi="Calibri" w:eastAsia="汉仪大宋简" w:cs="Times New Roman"/>
          <w:b/>
          <w:bCs/>
          <w:caps/>
          <w:color w:val="418D67"/>
          <w:sz w:val="30"/>
          <w:szCs w:val="30"/>
          <w:lang w:val="en-US" w:eastAsia="zh-CN" w:bidi="ar-SA"/>
        </w:rPr>
      </w:pPr>
      <w:bookmarkStart w:id="0" w:name="_GoBack"/>
      <w:bookmarkEnd w:id="0"/>
    </w:p>
    <w:sectPr>
      <w:pgSz w:w="11906" w:h="16838"/>
      <w:pgMar w:top="1134" w:right="850" w:bottom="1134" w:left="85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微软雅黑">
    <w:panose1 w:val="020B0503020204020204"/>
    <w:charset w:val="86"/>
    <w:family w:val="swiss"/>
    <w:pitch w:val="default"/>
    <w:sig w:usb0="80000287" w:usb1="2ACF3C50" w:usb2="00000016" w:usb3="00000000" w:csb0="0004001F" w:csb1="00000000"/>
  </w:font>
  <w:font w:name="楷体">
    <w:altName w:val="汉仪楷体KW"/>
    <w:panose1 w:val="02010609060101010101"/>
    <w:charset w:val="00"/>
    <w:family w:val="auto"/>
    <w:pitch w:val="default"/>
    <w:sig w:usb0="00000000" w:usb1="00000000" w:usb2="00000016" w:usb3="00000000" w:csb0="00040001" w:csb1="00000000"/>
  </w:font>
  <w:font w:name="汉仪大宋简">
    <w:altName w:val="汉仪书宋二KW"/>
    <w:panose1 w:val="02010609000101010101"/>
    <w:charset w:val="86"/>
    <w:family w:val="modern"/>
    <w:pitch w:val="default"/>
    <w:sig w:usb0="00000000" w:usb1="00000000" w:usb2="00000002" w:usb3="00000000" w:csb0="00040000" w:csb1="00000000"/>
  </w:font>
  <w:font w:name="思源宋体">
    <w:panose1 w:val="02020700000000000000"/>
    <w:charset w:val="86"/>
    <w:family w:val="auto"/>
    <w:pitch w:val="default"/>
    <w:sig w:usb0="30000083" w:usb1="2BDF3C10" w:usb2="00000016" w:usb3="00000000" w:csb0="602E0107"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楷体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汉仪大宋简">
    <w:altName w:val="汉仪书宋二KW"/>
    <w:panose1 w:val="02010609000101010101"/>
    <w:charset w:val="00"/>
    <w:family w:val="modern"/>
    <w:pitch w:val="default"/>
    <w:sig w:usb0="00000000" w:usb1="00000000" w:usb2="00000002" w:usb3="00000000" w:csb0="00040000" w:csb1="00000000"/>
  </w:font>
  <w:font w:name="宋体-简">
    <w:panose1 w:val="02010800040101010101"/>
    <w:charset w:val="86"/>
    <w:family w:val="auto"/>
    <w:pitch w:val="default"/>
    <w:sig w:usb0="00000001" w:usb1="080F0000" w:usb2="00000000" w:usb3="00000000" w:csb0="00040000" w:csb1="00000000"/>
  </w:font>
  <w:font w:name="Wingdings">
    <w:panose1 w:val="05000000000000000000"/>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43D13">
    <w:pPr>
      <w:pStyle w:val="3"/>
      <w:pBdr>
        <w:bottom w:val="none" w:color="auto" w:sz="0" w:space="1"/>
      </w:pBdr>
      <w:rPr>
        <w:rFonts w:hint="eastAsia" w:eastAsia="宋体"/>
        <w:lang w:eastAsia="zh-CN"/>
      </w:rPr>
    </w:pPr>
    <w:r>
      <w:rPr>
        <w:sz w:val="18"/>
      </w:rPr>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7559040" cy="10692130"/>
          <wp:effectExtent l="0" t="0" r="10160" b="1270"/>
          <wp:wrapNone/>
          <wp:docPr id="11" name="WordPictureWatermark976353" descr="体育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PictureWatermark976353" descr="体育2"/>
                  <pic:cNvPicPr>
                    <a:picLocks noChangeAspect="1"/>
                  </pic:cNvPicPr>
                </pic:nvPicPr>
                <pic:blipFill>
                  <a:blip r:embed="rId1"/>
                  <a:stretch>
                    <a:fillRect/>
                  </a:stretch>
                </pic:blipFill>
                <pic:spPr>
                  <a:xfrm>
                    <a:off x="0" y="0"/>
                    <a:ext cx="7559040" cy="1069213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19107D">
    <w:pPr>
      <w:pStyle w:val="3"/>
      <w:rPr>
        <w:rFonts w:hint="eastAsia" w:eastAsia="宋体"/>
        <w:lang w:eastAsia="zh-CN"/>
      </w:rPr>
    </w:pPr>
    <w:r>
      <w:rPr>
        <w:rFonts w:hint="eastAsia" w:eastAsia="宋体"/>
        <w:lang w:eastAsia="zh-CN"/>
      </w:rPr>
      <w:drawing>
        <wp:anchor distT="0" distB="0" distL="114300" distR="114300" simplePos="0" relativeHeight="251659264" behindDoc="1" locked="0" layoutInCell="1" allowOverlap="1">
          <wp:simplePos x="0" y="0"/>
          <wp:positionH relativeFrom="column">
            <wp:posOffset>-529590</wp:posOffset>
          </wp:positionH>
          <wp:positionV relativeFrom="paragraph">
            <wp:posOffset>-63500</wp:posOffset>
          </wp:positionV>
          <wp:extent cx="7592060" cy="10763885"/>
          <wp:effectExtent l="0" t="0" r="2540" b="5715"/>
          <wp:wrapNone/>
          <wp:docPr id="10" name="图片 10" descr="绿色运动健步走运动信纸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绿色运动健步走运动信纸_01"/>
                  <pic:cNvPicPr>
                    <a:picLocks noChangeAspect="1"/>
                  </pic:cNvPicPr>
                </pic:nvPicPr>
                <pic:blipFill>
                  <a:blip r:embed="rId1"/>
                  <a:stretch>
                    <a:fillRect/>
                  </a:stretch>
                </pic:blipFill>
                <pic:spPr>
                  <a:xfrm>
                    <a:off x="0" y="0"/>
                    <a:ext cx="7592060" cy="1076388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A989F5"/>
    <w:multiLevelType w:val="singleLevel"/>
    <w:tmpl w:val="A1A989F5"/>
    <w:lvl w:ilvl="0" w:tentative="0">
      <w:start w:val="1"/>
      <w:numFmt w:val="chineseCounting"/>
      <w:suff w:val="nothing"/>
      <w:lvlText w:val="%1、"/>
      <w:lvlJc w:val="left"/>
      <w:rPr>
        <w:rFonts w:hint="eastAsia"/>
      </w:rPr>
    </w:lvl>
  </w:abstractNum>
  <w:abstractNum w:abstractNumId="1">
    <w:nsid w:val="ECC456EA"/>
    <w:multiLevelType w:val="singleLevel"/>
    <w:tmpl w:val="ECC456EA"/>
    <w:lvl w:ilvl="0" w:tentative="0">
      <w:start w:val="4"/>
      <w:numFmt w:val="decimal"/>
      <w:suff w:val="nothing"/>
      <w:lvlText w:val="（%1）"/>
      <w:lvlJc w:val="left"/>
    </w:lvl>
  </w:abstractNum>
  <w:abstractNum w:abstractNumId="2">
    <w:nsid w:val="1AE99836"/>
    <w:multiLevelType w:val="singleLevel"/>
    <w:tmpl w:val="1AE99836"/>
    <w:lvl w:ilvl="0" w:tentative="0">
      <w:start w:val="1"/>
      <w:numFmt w:val="chineseCounting"/>
      <w:suff w:val="nothing"/>
      <w:lvlText w:val="%1、"/>
      <w:lvlJc w:val="left"/>
      <w:rPr>
        <w:rFonts w:hint="eastAsia"/>
      </w:rPr>
    </w:lvl>
  </w:abstractNum>
  <w:abstractNum w:abstractNumId="3">
    <w:nsid w:val="226373EA"/>
    <w:multiLevelType w:val="multilevel"/>
    <w:tmpl w:val="226373EA"/>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4">
    <w:nsid w:val="5F10D377"/>
    <w:multiLevelType w:val="singleLevel"/>
    <w:tmpl w:val="5F10D377"/>
    <w:lvl w:ilvl="0" w:tentative="0">
      <w:start w:val="1"/>
      <w:numFmt w:val="chineseCounting"/>
      <w:suff w:val="nothing"/>
      <w:lvlText w:val="%1、"/>
      <w:lvlJc w:val="left"/>
      <w:pPr>
        <w:ind w:left="197"/>
      </w:pPr>
      <w:rPr>
        <w:rFonts w:hint="eastAsia"/>
      </w:r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0NjhmZWJlMTRmM2NhNDQ1ZmI0ZjBhZDk1MmQ1Y2UifQ=="/>
  </w:docVars>
  <w:rsids>
    <w:rsidRoot w:val="00172A27"/>
    <w:rsid w:val="17FFAA43"/>
    <w:rsid w:val="203B0072"/>
    <w:rsid w:val="35FEF98B"/>
    <w:rsid w:val="3FFDF3BD"/>
    <w:rsid w:val="3FFFA544"/>
    <w:rsid w:val="6D3D3E4D"/>
    <w:rsid w:val="74EE600D"/>
    <w:rsid w:val="75FF2D92"/>
    <w:rsid w:val="7A7E4464"/>
    <w:rsid w:val="7B5CDC03"/>
    <w:rsid w:val="7DBFC249"/>
    <w:rsid w:val="7EBFA065"/>
    <w:rsid w:val="7FE5B095"/>
    <w:rsid w:val="7FFB714C"/>
    <w:rsid w:val="ECFD882F"/>
    <w:rsid w:val="F55E37BA"/>
    <w:rsid w:val="F7DDF6F6"/>
    <w:rsid w:val="F7EFE27E"/>
    <w:rsid w:val="FAD7A635"/>
    <w:rsid w:val="FCFF4904"/>
    <w:rsid w:val="FFDB64E4"/>
    <w:rsid w:val="FFF766EF"/>
    <w:rsid w:val="FFF79D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rFonts w:ascii="Times New Roman" w:hAnsi="Times New Roman" w:eastAsia="宋体" w:cstheme="minorBidi"/>
      <w:sz w:val="18"/>
      <w:szCs w:val="20"/>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eastAsia="宋体" w:cstheme="minorBidi"/>
      <w:sz w:val="18"/>
      <w:szCs w:val="20"/>
    </w:rPr>
  </w:style>
  <w:style w:type="paragraph" w:styleId="4">
    <w:name w:val="Normal (Web)"/>
    <w:basedOn w:val="1"/>
    <w:unhideWhenUsed/>
    <w:uiPriority w:val="99"/>
    <w:rPr>
      <w:sz w:val="24"/>
    </w:rPr>
  </w:style>
  <w:style w:type="paragraph" w:customStyle="1" w:styleId="7">
    <w:name w:val="表文"/>
    <w:basedOn w:val="1"/>
    <w:uiPriority w:val="0"/>
    <w:pPr>
      <w:spacing w:before="20" w:after="20" w:line="240" w:lineRule="auto"/>
      <w:ind w:firstLine="0"/>
    </w:pPr>
    <w:rPr>
      <w:rFonts w:ascii="Times New Roman" w:hAnsi="Times New Roman" w:eastAsia="微软雅黑"/>
      <w:sz w:val="18"/>
    </w:rPr>
  </w:style>
  <w:style w:type="paragraph" w:customStyle="1" w:styleId="8">
    <w:name w:val="正文17磅"/>
    <w:basedOn w:val="1"/>
    <w:qFormat/>
    <w:uiPriority w:val="0"/>
    <w:pPr>
      <w:widowControl w:val="0"/>
      <w:spacing w:after="0" w:line="340" w:lineRule="exact"/>
      <w:ind w:firstLine="425"/>
    </w:pPr>
    <w:rPr>
      <w:rFonts w:ascii="Times New Roman" w:hAnsi="Times New Roman"/>
      <w:kern w:val="2"/>
      <w:sz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Users/liuyue/Library/Containers/com.kingsoft.wpsoffice.mac/Data/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拼图型"/>
      <sectRole val="1"/>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0</TotalTime>
  <ScaleCrop>false</ScaleCrop>
  <LinksUpToDate>false</LinksUpToDate>
  <CharactersWithSpaces>0</CharactersWithSpaces>
  <Application>WPS Office_6.8.2.8850_F1E327BC-269C-435d-A152-05C5408002CA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2022-07-07T00:33:00Z</dcterms:created>
  <dc:creator>六月</dc:creator>
  <cp:lastModifiedBy>六月</cp:lastModifiedBy>
  <dcterms:modified xsi:type="dcterms:W3CDTF">2024-11-21T13:59:14Z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2052-6.8.2.8850</vt:lpwstr>
  </property>
  <property fmtid="{D5CDD505-2E9C-101B-9397-08002B2CF9AE}" pid="3" name="ICV">
    <vt:lpwstr>46DDBEDB16D733BEE1CB3E6704622A07_43</vt:lpwstr>
  </property>
</Properties>
</file>